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55" w:rsidRDefault="00C92255" w:rsidP="00C92255">
      <w:pPr>
        <w:keepNext/>
        <w:widowControl w:val="0"/>
        <w:overflowPunct w:val="0"/>
        <w:adjustRightInd w:val="0"/>
        <w:spacing w:after="0" w:line="240" w:lineRule="auto"/>
        <w:jc w:val="center"/>
        <w:rPr>
          <w:rFonts w:ascii="Calibri" w:eastAsia="MS Mincho" w:hAnsi="Calibri" w:cs="Calibri"/>
          <w:b/>
          <w:kern w:val="28"/>
          <w:sz w:val="24"/>
          <w:szCs w:val="24"/>
        </w:rPr>
      </w:pPr>
    </w:p>
    <w:p w:rsidR="00C92255" w:rsidRPr="00B36EE9" w:rsidRDefault="00C92255" w:rsidP="00C92255">
      <w:pPr>
        <w:keepNext/>
        <w:widowControl w:val="0"/>
        <w:overflowPunct w:val="0"/>
        <w:adjustRightInd w:val="0"/>
        <w:spacing w:after="0" w:line="240" w:lineRule="auto"/>
        <w:jc w:val="center"/>
        <w:rPr>
          <w:rFonts w:ascii="Calibri" w:eastAsia="MS Mincho" w:hAnsi="Calibri" w:cs="Calibri"/>
          <w:b/>
          <w:kern w:val="28"/>
          <w:sz w:val="24"/>
          <w:szCs w:val="24"/>
        </w:rPr>
      </w:pPr>
      <w:r w:rsidRPr="00B36EE9">
        <w:rPr>
          <w:rFonts w:ascii="Calibri" w:eastAsia="MS Mincho" w:hAnsi="Calibri" w:cs="Calibri"/>
          <w:b/>
          <w:kern w:val="28"/>
          <w:sz w:val="24"/>
          <w:szCs w:val="24"/>
        </w:rPr>
        <w:t>Price Schedule</w:t>
      </w:r>
    </w:p>
    <w:p w:rsidR="00C92255" w:rsidRPr="00950D1B" w:rsidRDefault="00C92255" w:rsidP="00C92255">
      <w:pPr>
        <w:keepNext/>
        <w:widowControl w:val="0"/>
        <w:overflowPunct w:val="0"/>
        <w:adjustRightInd w:val="0"/>
        <w:spacing w:after="0" w:line="360" w:lineRule="auto"/>
        <w:contextualSpacing/>
        <w:jc w:val="both"/>
        <w:outlineLvl w:val="3"/>
        <w:rPr>
          <w:rFonts w:ascii="Calibri" w:eastAsia="MS Mincho" w:hAnsi="Calibri" w:cs="Times New Roman"/>
          <w:b/>
          <w:color w:val="000000"/>
          <w:kern w:val="28"/>
          <w:sz w:val="12"/>
          <w:szCs w:val="14"/>
          <w:u w:val="single"/>
        </w:rPr>
      </w:pPr>
    </w:p>
    <w:p w:rsidR="00C92255" w:rsidRPr="00B36EE9" w:rsidRDefault="00C92255" w:rsidP="00231EED">
      <w:pPr>
        <w:keepNext/>
        <w:widowControl w:val="0"/>
        <w:overflowPunct w:val="0"/>
        <w:adjustRightInd w:val="0"/>
        <w:spacing w:after="0" w:line="240" w:lineRule="auto"/>
        <w:jc w:val="both"/>
        <w:outlineLvl w:val="3"/>
        <w:rPr>
          <w:rFonts w:ascii="Calibri" w:eastAsia="MS Mincho" w:hAnsi="Calibri" w:cs="Arial"/>
          <w:kern w:val="28"/>
          <w:sz w:val="20"/>
        </w:rPr>
      </w:pPr>
      <w:r w:rsidRPr="00B36EE9">
        <w:rPr>
          <w:rFonts w:ascii="Calibri" w:eastAsia="MS Mincho" w:hAnsi="Calibri" w:cs="Arial"/>
          <w:kern w:val="28"/>
          <w:sz w:val="20"/>
        </w:rPr>
        <w:t>Below table</w:t>
      </w:r>
      <w:r>
        <w:rPr>
          <w:rFonts w:ascii="Calibri" w:eastAsia="MS Mincho" w:hAnsi="Calibri" w:cs="Arial"/>
          <w:kern w:val="28"/>
          <w:sz w:val="20"/>
        </w:rPr>
        <w:t>s</w:t>
      </w:r>
      <w:r w:rsidRPr="00B36EE9">
        <w:rPr>
          <w:rFonts w:ascii="Calibri" w:eastAsia="MS Mincho" w:hAnsi="Calibri" w:cs="Arial"/>
          <w:kern w:val="28"/>
          <w:sz w:val="20"/>
        </w:rPr>
        <w:t xml:space="preserve"> </w:t>
      </w:r>
      <w:r>
        <w:rPr>
          <w:rFonts w:ascii="Calibri" w:eastAsia="MS Mincho" w:hAnsi="Calibri" w:cs="Arial"/>
          <w:kern w:val="28"/>
          <w:sz w:val="20"/>
        </w:rPr>
        <w:t>are</w:t>
      </w:r>
      <w:r w:rsidRPr="00B36EE9">
        <w:rPr>
          <w:rFonts w:ascii="Calibri" w:eastAsia="MS Mincho" w:hAnsi="Calibri" w:cs="Arial"/>
          <w:kern w:val="28"/>
          <w:sz w:val="20"/>
        </w:rPr>
        <w:t xml:space="preserve"> required to establish daily rates for different personnel</w:t>
      </w:r>
      <w:r>
        <w:rPr>
          <w:rFonts w:ascii="Calibri" w:eastAsia="MS Mincho" w:hAnsi="Calibri" w:cs="Arial"/>
          <w:kern w:val="28"/>
          <w:sz w:val="20"/>
        </w:rPr>
        <w:t xml:space="preserve"> and overall cost for services</w:t>
      </w:r>
      <w:r w:rsidRPr="00B36EE9">
        <w:rPr>
          <w:rFonts w:ascii="Calibri" w:eastAsia="MS Mincho" w:hAnsi="Calibri" w:cs="Arial"/>
          <w:kern w:val="28"/>
          <w:sz w:val="20"/>
        </w:rPr>
        <w:t>.</w:t>
      </w:r>
      <w:r>
        <w:rPr>
          <w:rFonts w:ascii="Calibri" w:eastAsia="MS Mincho" w:hAnsi="Calibri" w:cs="Arial"/>
          <w:kern w:val="28"/>
          <w:sz w:val="20"/>
        </w:rPr>
        <w:t xml:space="preserve"> Each table is meant for different location and all tables shall be filled.</w:t>
      </w:r>
      <w:r w:rsidR="00B5059F">
        <w:rPr>
          <w:rFonts w:ascii="Calibri" w:eastAsia="MS Mincho" w:hAnsi="Calibri" w:cs="Arial"/>
          <w:kern w:val="28"/>
          <w:sz w:val="20"/>
        </w:rPr>
        <w:t xml:space="preserve"> </w:t>
      </w:r>
      <w:r w:rsidR="00B5059F" w:rsidRPr="00231EED">
        <w:rPr>
          <w:rFonts w:ascii="Calibri" w:eastAsia="MS Mincho" w:hAnsi="Calibri" w:cs="Arial"/>
          <w:b/>
          <w:bCs/>
          <w:kern w:val="28"/>
          <w:sz w:val="20"/>
        </w:rPr>
        <w:t xml:space="preserve">Some destination will be requested only </w:t>
      </w:r>
      <w:r w:rsidR="00231EED" w:rsidRPr="00231EED">
        <w:rPr>
          <w:rFonts w:ascii="Calibri" w:eastAsia="MS Mincho" w:hAnsi="Calibri" w:cs="Arial"/>
          <w:b/>
          <w:bCs/>
          <w:kern w:val="28"/>
          <w:sz w:val="20"/>
        </w:rPr>
        <w:t>if/</w:t>
      </w:r>
      <w:r w:rsidR="00B5059F" w:rsidRPr="00231EED">
        <w:rPr>
          <w:rFonts w:ascii="Calibri" w:eastAsia="MS Mincho" w:hAnsi="Calibri" w:cs="Arial"/>
          <w:b/>
          <w:bCs/>
          <w:kern w:val="28"/>
          <w:sz w:val="20"/>
        </w:rPr>
        <w:t>when become accessible</w:t>
      </w:r>
      <w:r w:rsidR="00B5059F">
        <w:rPr>
          <w:rFonts w:ascii="Calibri" w:eastAsia="MS Mincho" w:hAnsi="Calibri" w:cs="Arial"/>
          <w:kern w:val="28"/>
          <w:sz w:val="20"/>
        </w:rPr>
        <w:t>.</w:t>
      </w:r>
      <w:r w:rsidRPr="00B36EE9">
        <w:rPr>
          <w:rFonts w:ascii="Calibri" w:eastAsia="MS Mincho" w:hAnsi="Calibri" w:cs="Arial"/>
          <w:kern w:val="28"/>
          <w:sz w:val="20"/>
        </w:rPr>
        <w:t xml:space="preserve"> The daily rates </w:t>
      </w:r>
      <w:r>
        <w:rPr>
          <w:rFonts w:ascii="Calibri" w:eastAsia="MS Mincho" w:hAnsi="Calibri" w:cs="Arial"/>
          <w:kern w:val="28"/>
          <w:sz w:val="20"/>
        </w:rPr>
        <w:t xml:space="preserve">quoted </w:t>
      </w:r>
      <w:r w:rsidRPr="00B36EE9">
        <w:rPr>
          <w:rFonts w:ascii="Calibri" w:eastAsia="MS Mincho" w:hAnsi="Calibri" w:cs="Arial"/>
          <w:kern w:val="28"/>
          <w:sz w:val="20"/>
        </w:rPr>
        <w:t>should be fixed for the duration of the LTA</w:t>
      </w:r>
      <w:r w:rsidR="00231EED">
        <w:rPr>
          <w:rFonts w:ascii="Calibri" w:eastAsia="MS Mincho" w:hAnsi="Calibri" w:cs="Arial"/>
          <w:kern w:val="28"/>
          <w:sz w:val="20"/>
        </w:rPr>
        <w:t xml:space="preserve"> and shall be including all associated costs (if any) such as staff travels, accommodation, meals, etc.</w:t>
      </w:r>
      <w:r w:rsidRPr="00B36EE9">
        <w:rPr>
          <w:rFonts w:ascii="Calibri" w:eastAsia="MS Mincho" w:hAnsi="Calibri" w:cs="Arial"/>
          <w:kern w:val="28"/>
          <w:sz w:val="20"/>
        </w:rPr>
        <w:t xml:space="preserve">  (The expected outcome is complete work/services as per the TOR)</w:t>
      </w:r>
      <w:r w:rsidR="00B5059F">
        <w:rPr>
          <w:rFonts w:ascii="Calibri" w:eastAsia="MS Mincho" w:hAnsi="Calibri" w:cs="Arial"/>
          <w:kern w:val="28"/>
          <w:sz w:val="20"/>
        </w:rPr>
        <w:t>.</w:t>
      </w:r>
      <w:r w:rsidRPr="00B36EE9">
        <w:rPr>
          <w:rFonts w:ascii="Calibri" w:eastAsia="MS Mincho" w:hAnsi="Calibri" w:cs="Arial"/>
          <w:kern w:val="28"/>
          <w:sz w:val="20"/>
        </w:rPr>
        <w:t xml:space="preserve"> </w:t>
      </w:r>
    </w:p>
    <w:p w:rsidR="00C92255" w:rsidRPr="00B5059F" w:rsidRDefault="00C92255" w:rsidP="00C92255">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 w:val="16"/>
          <w:szCs w:val="18"/>
          <w:u w:val="single"/>
        </w:rPr>
      </w:pPr>
      <w:bookmarkStart w:id="0" w:name="_GoBack"/>
      <w:bookmarkEnd w:id="0"/>
    </w:p>
    <w:p w:rsidR="00E30027" w:rsidRPr="008A12DF" w:rsidRDefault="00950D1B" w:rsidP="00950D1B">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00E30027" w:rsidRPr="008A12DF">
        <w:rPr>
          <w:rFonts w:ascii="Calibri" w:eastAsia="MS Mincho" w:hAnsi="Calibri" w:cs="Times New Roman"/>
          <w:b/>
          <w:color w:val="FF0000"/>
          <w:kern w:val="28"/>
          <w:szCs w:val="24"/>
          <w:u w:val="single"/>
        </w:rPr>
        <w:t xml:space="preserve">- Lower </w:t>
      </w:r>
      <w:r>
        <w:rPr>
          <w:rFonts w:ascii="Calibri" w:eastAsia="MS Mincho" w:hAnsi="Calibri" w:cs="Times New Roman"/>
          <w:b/>
          <w:color w:val="FF0000"/>
          <w:kern w:val="28"/>
          <w:szCs w:val="24"/>
          <w:u w:val="single"/>
        </w:rPr>
        <w:t>Juba</w:t>
      </w:r>
      <w:r w:rsidR="00E30027"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Kismayo</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310"/>
        <w:gridCol w:w="1373"/>
        <w:gridCol w:w="1530"/>
      </w:tblGrid>
      <w:tr w:rsidR="00C92255" w:rsidRPr="00B36EE9" w:rsidTr="00231EED">
        <w:trPr>
          <w:trHeight w:val="300"/>
          <w:jc w:val="center"/>
        </w:trPr>
        <w:tc>
          <w:tcPr>
            <w:tcW w:w="535" w:type="dxa"/>
            <w:shd w:val="clear" w:color="000000" w:fill="FFFFFF"/>
            <w:vAlign w:val="center"/>
            <w:hideMark/>
          </w:tcPr>
          <w:p w:rsidR="00C92255" w:rsidRPr="00B36EE9" w:rsidRDefault="00C92255"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5310" w:type="dxa"/>
            <w:shd w:val="clear" w:color="000000" w:fill="FFFFFF"/>
            <w:vAlign w:val="center"/>
            <w:hideMark/>
          </w:tcPr>
          <w:p w:rsidR="00C92255" w:rsidRPr="00B36EE9" w:rsidRDefault="00C92255"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373" w:type="dxa"/>
            <w:shd w:val="clear" w:color="000000" w:fill="FFFFFF"/>
          </w:tcPr>
          <w:p w:rsidR="00C92255" w:rsidRPr="00B36EE9" w:rsidRDefault="00C92255" w:rsidP="00C92255">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C92255" w:rsidRDefault="00C92255" w:rsidP="00C92255">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C92255" w:rsidRPr="00B36EE9" w:rsidRDefault="00C92255" w:rsidP="00C92255">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C92255" w:rsidRPr="00B36EE9" w:rsidTr="00231EED">
        <w:trPr>
          <w:trHeight w:val="350"/>
          <w:jc w:val="center"/>
        </w:trPr>
        <w:tc>
          <w:tcPr>
            <w:tcW w:w="535" w:type="dxa"/>
            <w:shd w:val="clear" w:color="000000" w:fill="FFFFFF"/>
            <w:vAlign w:val="center"/>
            <w:hideMark/>
          </w:tcPr>
          <w:p w:rsidR="00C92255" w:rsidRPr="00B5059F" w:rsidRDefault="00C92255" w:rsidP="00950D1B">
            <w:pPr>
              <w:spacing w:after="0" w:line="240" w:lineRule="auto"/>
              <w:jc w:val="center"/>
              <w:rPr>
                <w:rFonts w:ascii="Calibri" w:eastAsia="MS Mincho" w:hAnsi="Calibri" w:cs="Times New Roman"/>
                <w:b/>
                <w:bCs/>
                <w:color w:val="000000"/>
              </w:rPr>
            </w:pPr>
            <w:r w:rsidRPr="00B5059F">
              <w:rPr>
                <w:rFonts w:ascii="Calibri" w:eastAsia="MS Mincho" w:hAnsi="Calibri" w:cs="Times New Roman"/>
                <w:b/>
                <w:bCs/>
                <w:color w:val="000000"/>
              </w:rPr>
              <w:t>1</w:t>
            </w:r>
          </w:p>
        </w:tc>
        <w:tc>
          <w:tcPr>
            <w:tcW w:w="5310" w:type="dxa"/>
            <w:shd w:val="clear" w:color="000000" w:fill="FFFFFF"/>
            <w:vAlign w:val="center"/>
            <w:hideMark/>
          </w:tcPr>
          <w:p w:rsidR="00C92255" w:rsidRPr="00B5059F" w:rsidRDefault="00C92255" w:rsidP="000753DA">
            <w:pPr>
              <w:spacing w:after="0" w:line="240" w:lineRule="auto"/>
              <w:jc w:val="center"/>
              <w:rPr>
                <w:rFonts w:ascii="Calibri" w:eastAsia="MS Mincho" w:hAnsi="Calibri" w:cs="Times New Roman"/>
                <w:b/>
                <w:bCs/>
                <w:color w:val="000000"/>
              </w:rPr>
            </w:pPr>
            <w:r w:rsidRPr="00B5059F">
              <w:rPr>
                <w:rFonts w:ascii="Calibri" w:eastAsia="MS Mincho" w:hAnsi="Calibri" w:cs="Times New Roman"/>
                <w:b/>
                <w:bCs/>
                <w:color w:val="000000"/>
              </w:rPr>
              <w:t>Personnel &amp; Equipment</w:t>
            </w:r>
          </w:p>
        </w:tc>
        <w:tc>
          <w:tcPr>
            <w:tcW w:w="1373" w:type="dxa"/>
            <w:shd w:val="clear" w:color="000000" w:fill="FFFFFF"/>
          </w:tcPr>
          <w:p w:rsidR="00C92255" w:rsidRPr="00B5059F" w:rsidRDefault="00C92255" w:rsidP="00950D1B">
            <w:pPr>
              <w:spacing w:after="0" w:line="240" w:lineRule="auto"/>
              <w:jc w:val="center"/>
              <w:rPr>
                <w:rFonts w:ascii="Calibri" w:eastAsia="MS Mincho" w:hAnsi="Calibri" w:cs="Times New Roman"/>
                <w:color w:val="000000"/>
              </w:rPr>
            </w:pPr>
          </w:p>
        </w:tc>
        <w:tc>
          <w:tcPr>
            <w:tcW w:w="1530" w:type="dxa"/>
            <w:shd w:val="clear" w:color="000000" w:fill="FFFFFF"/>
            <w:vAlign w:val="center"/>
            <w:hideMark/>
          </w:tcPr>
          <w:p w:rsidR="00C92255" w:rsidRPr="00B5059F" w:rsidRDefault="00C92255" w:rsidP="00950D1B">
            <w:pPr>
              <w:spacing w:after="0" w:line="240" w:lineRule="auto"/>
              <w:jc w:val="center"/>
              <w:rPr>
                <w:rFonts w:ascii="Calibri" w:eastAsia="MS Mincho" w:hAnsi="Calibri" w:cs="Times New Roman"/>
                <w:color w:val="000000"/>
              </w:rPr>
            </w:pPr>
            <w:r w:rsidRPr="00B5059F">
              <w:rPr>
                <w:rFonts w:ascii="Calibri" w:eastAsia="MS Mincho" w:hAnsi="Calibri" w:cs="Times New Roman"/>
                <w:color w:val="000000"/>
              </w:rPr>
              <w:t> </w:t>
            </w:r>
          </w:p>
        </w:tc>
      </w:tr>
      <w:tr w:rsidR="00C92255" w:rsidRPr="00B36EE9" w:rsidTr="00231EED">
        <w:trPr>
          <w:trHeight w:val="350"/>
          <w:jc w:val="center"/>
        </w:trPr>
        <w:tc>
          <w:tcPr>
            <w:tcW w:w="535" w:type="dxa"/>
            <w:shd w:val="clear" w:color="000000" w:fill="FFFFFF"/>
            <w:vAlign w:val="center"/>
          </w:tcPr>
          <w:p w:rsidR="00C92255" w:rsidRPr="00C92255" w:rsidRDefault="00C92255" w:rsidP="00F408A1">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5310" w:type="dxa"/>
            <w:shd w:val="clear" w:color="000000" w:fill="FFFFFF"/>
            <w:vAlign w:val="center"/>
            <w:hideMark/>
          </w:tcPr>
          <w:p w:rsidR="00C92255" w:rsidRPr="000753DA" w:rsidRDefault="00C92255" w:rsidP="00F408A1">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373" w:type="dxa"/>
            <w:shd w:val="clear" w:color="000000" w:fill="FFFFFF"/>
          </w:tcPr>
          <w:p w:rsidR="00C92255" w:rsidRPr="00F408A1" w:rsidRDefault="00C92255" w:rsidP="00F408A1">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F408A1">
            <w:pPr>
              <w:rPr>
                <w:rFonts w:ascii="Calibri" w:eastAsia="MS Mincho" w:hAnsi="Calibri" w:cs="Times New Roman"/>
                <w:color w:val="000000"/>
                <w:sz w:val="20"/>
                <w:szCs w:val="20"/>
              </w:rPr>
            </w:pPr>
          </w:p>
        </w:tc>
      </w:tr>
      <w:tr w:rsidR="00C92255" w:rsidRPr="00B36EE9" w:rsidTr="00231EED">
        <w:trPr>
          <w:trHeight w:val="323"/>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5310" w:type="dxa"/>
            <w:shd w:val="clear" w:color="000000" w:fill="FFFFFF"/>
            <w:vAlign w:val="center"/>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413"/>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5310" w:type="dxa"/>
            <w:shd w:val="clear" w:color="000000" w:fill="FFFFFF"/>
            <w:vAlign w:val="center"/>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95"/>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68"/>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41"/>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539"/>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95"/>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719"/>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521"/>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440"/>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373" w:type="dxa"/>
            <w:shd w:val="clear" w:color="000000" w:fill="FFFFFF"/>
          </w:tcPr>
          <w:p w:rsidR="00C92255" w:rsidRPr="00B36EE9" w:rsidRDefault="00C92255" w:rsidP="000753DA">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C92255" w:rsidRPr="00B36EE9" w:rsidRDefault="00C92255" w:rsidP="000753DA">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C92255" w:rsidRPr="00B36EE9" w:rsidTr="00231EED">
        <w:trPr>
          <w:trHeight w:val="584"/>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32"/>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50"/>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68"/>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5310" w:type="dxa"/>
            <w:shd w:val="clear" w:color="000000" w:fill="FFFFFF"/>
            <w:vAlign w:val="center"/>
            <w:hideMark/>
          </w:tcPr>
          <w:p w:rsidR="00C92255" w:rsidRPr="000753DA" w:rsidRDefault="00C92255" w:rsidP="000753DA">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68"/>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5310" w:type="dxa"/>
            <w:shd w:val="clear" w:color="000000" w:fill="FFFFFF"/>
            <w:vAlign w:val="center"/>
            <w:hideMark/>
          </w:tcPr>
          <w:p w:rsidR="00C92255" w:rsidRPr="00B36EE9" w:rsidRDefault="00C92255" w:rsidP="000753DA">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68"/>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5310" w:type="dxa"/>
            <w:shd w:val="clear" w:color="000000" w:fill="FFFFFF"/>
            <w:vAlign w:val="center"/>
            <w:hideMark/>
          </w:tcPr>
          <w:p w:rsidR="00C92255" w:rsidRPr="00B36EE9" w:rsidRDefault="00C92255" w:rsidP="000753DA">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hideMark/>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287"/>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5310" w:type="dxa"/>
            <w:shd w:val="clear" w:color="000000" w:fill="FFFFFF"/>
            <w:vAlign w:val="center"/>
          </w:tcPr>
          <w:p w:rsidR="00C92255" w:rsidRPr="00B36EE9" w:rsidRDefault="00C92255" w:rsidP="000753DA">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23"/>
          <w:jc w:val="center"/>
        </w:trPr>
        <w:tc>
          <w:tcPr>
            <w:tcW w:w="535" w:type="dxa"/>
            <w:shd w:val="clear" w:color="000000" w:fill="FFFFFF"/>
            <w:vAlign w:val="center"/>
          </w:tcPr>
          <w:p w:rsidR="00C92255" w:rsidRPr="00C92255" w:rsidRDefault="00C92255"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5310" w:type="dxa"/>
            <w:shd w:val="clear" w:color="000000" w:fill="FFFFFF"/>
            <w:vAlign w:val="center"/>
            <w:hideMark/>
          </w:tcPr>
          <w:p w:rsidR="00C92255" w:rsidRPr="00B36EE9" w:rsidRDefault="00C92255" w:rsidP="000753DA">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373" w:type="dxa"/>
            <w:shd w:val="clear" w:color="000000" w:fill="FFFFFF"/>
          </w:tcPr>
          <w:p w:rsidR="00C92255" w:rsidRPr="00F408A1" w:rsidRDefault="00C92255" w:rsidP="000753DA">
            <w:pPr>
              <w:rPr>
                <w:rFonts w:ascii="Calibri" w:eastAsia="MS Mincho" w:hAnsi="Calibri" w:cs="Times New Roman"/>
                <w:color w:val="000000"/>
                <w:sz w:val="20"/>
                <w:szCs w:val="20"/>
              </w:rPr>
            </w:pPr>
          </w:p>
        </w:tc>
        <w:tc>
          <w:tcPr>
            <w:tcW w:w="1530" w:type="dxa"/>
            <w:shd w:val="clear" w:color="000000" w:fill="FFFFFF"/>
          </w:tcPr>
          <w:p w:rsidR="00C92255" w:rsidRPr="00F408A1" w:rsidRDefault="00C92255" w:rsidP="000753DA">
            <w:pPr>
              <w:rPr>
                <w:rFonts w:ascii="Calibri" w:eastAsia="MS Mincho" w:hAnsi="Calibri" w:cs="Times New Roman"/>
                <w:color w:val="000000"/>
                <w:sz w:val="20"/>
                <w:szCs w:val="20"/>
              </w:rPr>
            </w:pPr>
          </w:p>
        </w:tc>
      </w:tr>
      <w:tr w:rsidR="00C92255" w:rsidRPr="00B36EE9" w:rsidTr="00231EED">
        <w:trPr>
          <w:trHeight w:val="332"/>
          <w:jc w:val="center"/>
        </w:trPr>
        <w:tc>
          <w:tcPr>
            <w:tcW w:w="535" w:type="dxa"/>
            <w:shd w:val="clear" w:color="000000" w:fill="FFFFFF"/>
            <w:vAlign w:val="center"/>
          </w:tcPr>
          <w:p w:rsidR="00C92255" w:rsidRPr="00C92255" w:rsidRDefault="00C92255" w:rsidP="00F408A1">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5310" w:type="dxa"/>
            <w:shd w:val="clear" w:color="000000" w:fill="FFFFFF"/>
            <w:vAlign w:val="center"/>
          </w:tcPr>
          <w:p w:rsidR="00C92255" w:rsidRDefault="00C92255" w:rsidP="00C92255">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373" w:type="dxa"/>
          </w:tcPr>
          <w:p w:rsidR="00C92255" w:rsidRPr="00F408A1" w:rsidRDefault="00C92255" w:rsidP="00F408A1">
            <w:pPr>
              <w:rPr>
                <w:rFonts w:ascii="Calibri" w:eastAsia="MS Mincho" w:hAnsi="Calibri" w:cs="Times New Roman"/>
                <w:color w:val="000000"/>
                <w:sz w:val="20"/>
                <w:szCs w:val="20"/>
              </w:rPr>
            </w:pPr>
          </w:p>
        </w:tc>
        <w:tc>
          <w:tcPr>
            <w:tcW w:w="1530" w:type="dxa"/>
            <w:noWrap/>
          </w:tcPr>
          <w:p w:rsidR="00C92255" w:rsidRPr="00F408A1" w:rsidRDefault="00C92255" w:rsidP="00F408A1">
            <w:pPr>
              <w:rPr>
                <w:rFonts w:ascii="Calibri" w:eastAsia="MS Mincho" w:hAnsi="Calibri" w:cs="Times New Roman"/>
                <w:color w:val="000000"/>
                <w:sz w:val="20"/>
                <w:szCs w:val="20"/>
              </w:rPr>
            </w:pPr>
          </w:p>
        </w:tc>
      </w:tr>
      <w:tr w:rsidR="00A56E2B" w:rsidRPr="00B36EE9" w:rsidTr="00231EED">
        <w:trPr>
          <w:trHeight w:val="300"/>
          <w:jc w:val="center"/>
        </w:trPr>
        <w:tc>
          <w:tcPr>
            <w:tcW w:w="535" w:type="dxa"/>
            <w:shd w:val="clear" w:color="000000" w:fill="FFFFFF"/>
            <w:vAlign w:val="center"/>
            <w:hideMark/>
          </w:tcPr>
          <w:p w:rsidR="00A56E2B" w:rsidRPr="00C92255" w:rsidRDefault="00A56E2B" w:rsidP="00F408A1">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5310" w:type="dxa"/>
            <w:shd w:val="clear" w:color="000000" w:fill="FFFFFF"/>
            <w:vAlign w:val="center"/>
            <w:hideMark/>
          </w:tcPr>
          <w:p w:rsidR="00A56E2B" w:rsidRPr="000753DA" w:rsidRDefault="00A56E2B" w:rsidP="00C92255">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2903" w:type="dxa"/>
            <w:gridSpan w:val="2"/>
            <w:vAlign w:val="center"/>
          </w:tcPr>
          <w:p w:rsidR="00A56E2B" w:rsidRPr="00A56E2B" w:rsidRDefault="00A56E2B" w:rsidP="00A56E2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56E2B" w:rsidRPr="00B36EE9" w:rsidTr="00231EED">
        <w:trPr>
          <w:trHeight w:val="305"/>
          <w:jc w:val="center"/>
        </w:trPr>
        <w:tc>
          <w:tcPr>
            <w:tcW w:w="535" w:type="dxa"/>
            <w:shd w:val="clear" w:color="000000" w:fill="FFFFFF"/>
            <w:vAlign w:val="center"/>
          </w:tcPr>
          <w:p w:rsidR="00A56E2B" w:rsidRPr="00C92255" w:rsidRDefault="00A56E2B"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5310" w:type="dxa"/>
            <w:shd w:val="clear" w:color="000000" w:fill="FFFFFF"/>
            <w:vAlign w:val="center"/>
          </w:tcPr>
          <w:p w:rsidR="00A56E2B" w:rsidRPr="00B36EE9" w:rsidRDefault="00A56E2B" w:rsidP="000753DA">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2903" w:type="dxa"/>
            <w:gridSpan w:val="2"/>
          </w:tcPr>
          <w:p w:rsidR="00A56E2B" w:rsidRPr="00F408A1" w:rsidRDefault="00A56E2B" w:rsidP="000753DA">
            <w:pPr>
              <w:rPr>
                <w:rFonts w:ascii="Calibri" w:eastAsia="MS Mincho" w:hAnsi="Calibri" w:cs="Times New Roman"/>
                <w:color w:val="000000"/>
                <w:sz w:val="20"/>
                <w:szCs w:val="20"/>
              </w:rPr>
            </w:pPr>
          </w:p>
        </w:tc>
      </w:tr>
      <w:tr w:rsidR="00A56E2B" w:rsidRPr="00B36EE9" w:rsidTr="00231EED">
        <w:trPr>
          <w:trHeight w:val="300"/>
          <w:jc w:val="center"/>
        </w:trPr>
        <w:tc>
          <w:tcPr>
            <w:tcW w:w="535" w:type="dxa"/>
            <w:shd w:val="clear" w:color="000000" w:fill="FFFFFF"/>
            <w:vAlign w:val="center"/>
          </w:tcPr>
          <w:p w:rsidR="00A56E2B" w:rsidRPr="00C92255" w:rsidRDefault="00A56E2B" w:rsidP="000753DA">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5310" w:type="dxa"/>
            <w:shd w:val="clear" w:color="000000" w:fill="FFFFFF"/>
            <w:vAlign w:val="center"/>
          </w:tcPr>
          <w:p w:rsidR="00A56E2B" w:rsidRPr="00B36EE9" w:rsidRDefault="00A56E2B" w:rsidP="000753DA">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2903" w:type="dxa"/>
            <w:gridSpan w:val="2"/>
          </w:tcPr>
          <w:p w:rsidR="00A56E2B" w:rsidRPr="00F408A1" w:rsidRDefault="00A56E2B" w:rsidP="000753DA">
            <w:pPr>
              <w:rPr>
                <w:rFonts w:ascii="Calibri" w:eastAsia="MS Mincho" w:hAnsi="Calibri" w:cs="Times New Roman"/>
                <w:color w:val="000000"/>
                <w:sz w:val="20"/>
                <w:szCs w:val="20"/>
              </w:rPr>
            </w:pPr>
          </w:p>
        </w:tc>
      </w:tr>
      <w:tr w:rsidR="00A56E2B" w:rsidRPr="00B36EE9" w:rsidTr="00231EED">
        <w:trPr>
          <w:trHeight w:val="300"/>
          <w:jc w:val="center"/>
        </w:trPr>
        <w:tc>
          <w:tcPr>
            <w:tcW w:w="535" w:type="dxa"/>
            <w:shd w:val="clear" w:color="000000" w:fill="FFFFFF"/>
            <w:vAlign w:val="center"/>
          </w:tcPr>
          <w:p w:rsidR="00A56E2B" w:rsidRPr="00C92255" w:rsidRDefault="00A56E2B" w:rsidP="00F408A1">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5310" w:type="dxa"/>
            <w:shd w:val="clear" w:color="000000" w:fill="FFFFFF"/>
            <w:vAlign w:val="center"/>
          </w:tcPr>
          <w:p w:rsidR="00A56E2B" w:rsidRPr="00B36EE9" w:rsidRDefault="00A56E2B" w:rsidP="00F408A1">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2903" w:type="dxa"/>
            <w:gridSpan w:val="2"/>
          </w:tcPr>
          <w:p w:rsidR="00A56E2B" w:rsidRPr="00F408A1" w:rsidRDefault="00A56E2B" w:rsidP="00F408A1">
            <w:pPr>
              <w:rPr>
                <w:rFonts w:ascii="Calibri" w:eastAsia="MS Mincho" w:hAnsi="Calibri" w:cs="Times New Roman"/>
                <w:color w:val="000000"/>
                <w:sz w:val="20"/>
                <w:szCs w:val="20"/>
              </w:rPr>
            </w:pPr>
          </w:p>
        </w:tc>
      </w:tr>
    </w:tbl>
    <w:p w:rsidR="0068549E" w:rsidRDefault="0068549E"/>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950D1B" w:rsidRPr="008A12DF" w:rsidRDefault="00950D1B" w:rsidP="00950D1B">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Lower </w:t>
      </w:r>
      <w:r>
        <w:rPr>
          <w:rFonts w:ascii="Calibri" w:eastAsia="MS Mincho" w:hAnsi="Calibri" w:cs="Times New Roman"/>
          <w:b/>
          <w:color w:val="FF0000"/>
          <w:kern w:val="28"/>
          <w:szCs w:val="24"/>
          <w:u w:val="single"/>
        </w:rPr>
        <w:t>Juba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Afmadow</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r>
        <w:rPr>
          <w:rFonts w:ascii="Calibri" w:eastAsia="MS Mincho" w:hAnsi="Calibri" w:cs="Arial"/>
          <w:b/>
          <w:bCs/>
          <w:lang w:val="en-CA"/>
        </w:rPr>
        <w:br w:type="page"/>
      </w: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950D1B" w:rsidRPr="008A12DF" w:rsidRDefault="00950D1B" w:rsidP="00950D1B">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Lower </w:t>
      </w:r>
      <w:r>
        <w:rPr>
          <w:rFonts w:ascii="Calibri" w:eastAsia="MS Mincho" w:hAnsi="Calibri" w:cs="Times New Roman"/>
          <w:b/>
          <w:color w:val="FF0000"/>
          <w:kern w:val="28"/>
          <w:szCs w:val="24"/>
          <w:u w:val="single"/>
        </w:rPr>
        <w:t>Juba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Dhoobley</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950D1B" w:rsidRPr="00950D1B" w:rsidRDefault="00950D1B" w:rsidP="00950D1B">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Lower </w:t>
      </w:r>
      <w:r>
        <w:rPr>
          <w:rFonts w:ascii="Calibri" w:eastAsia="MS Mincho" w:hAnsi="Calibri" w:cs="Times New Roman"/>
          <w:b/>
          <w:color w:val="FF0000"/>
          <w:kern w:val="28"/>
          <w:szCs w:val="24"/>
          <w:u w:val="single"/>
        </w:rPr>
        <w:t>Juba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Kiamboni</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Lower </w:t>
      </w:r>
      <w:r>
        <w:rPr>
          <w:rFonts w:ascii="Calibri" w:eastAsia="MS Mincho" w:hAnsi="Calibri" w:cs="Times New Roman"/>
          <w:b/>
          <w:color w:val="FF0000"/>
          <w:kern w:val="28"/>
          <w:szCs w:val="24"/>
          <w:u w:val="single"/>
        </w:rPr>
        <w:t>Juba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Kuda</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Lower </w:t>
      </w:r>
      <w:r>
        <w:rPr>
          <w:rFonts w:ascii="Calibri" w:eastAsia="MS Mincho" w:hAnsi="Calibri" w:cs="Times New Roman"/>
          <w:b/>
          <w:color w:val="FF0000"/>
          <w:kern w:val="28"/>
          <w:szCs w:val="24"/>
          <w:u w:val="single"/>
        </w:rPr>
        <w:t>Juba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K</w:t>
      </w:r>
      <w:r>
        <w:rPr>
          <w:rFonts w:ascii="Calibri" w:eastAsia="MS Mincho" w:hAnsi="Calibri" w:cs="Times New Roman"/>
          <w:b/>
          <w:color w:val="FF0000"/>
          <w:kern w:val="28"/>
          <w:szCs w:val="24"/>
          <w:u w:val="single"/>
        </w:rPr>
        <w:t>ulbiyow</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Gedo</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Dollow</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Gedo</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Baardhere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Gedo</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Belet Hawo</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Gedo</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Garbaharey</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Gedo</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Luuq</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Gedo</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El Wak</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082DD9">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Jamaame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082DD9">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sidR="00082DD9">
        <w:rPr>
          <w:rFonts w:ascii="Calibri" w:eastAsia="MS Mincho" w:hAnsi="Calibri" w:cs="Times New Roman"/>
          <w:b/>
          <w:color w:val="FF0000"/>
          <w:kern w:val="28"/>
          <w:szCs w:val="24"/>
          <w:u w:val="single"/>
        </w:rPr>
        <w:t>Middle</w:t>
      </w:r>
      <w:r>
        <w:rPr>
          <w:rFonts w:ascii="Calibri" w:eastAsia="MS Mincho" w:hAnsi="Calibri" w:cs="Times New Roman"/>
          <w:b/>
          <w:color w:val="FF0000"/>
          <w:kern w:val="28"/>
          <w:szCs w:val="24"/>
          <w:u w:val="single"/>
        </w:rPr>
        <w:t xml:space="preserve">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Jilib</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B5059F" w:rsidRPr="00950D1B" w:rsidRDefault="00B5059F" w:rsidP="00B5059F">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sidR="00082DD9">
        <w:rPr>
          <w:rFonts w:ascii="Calibri" w:eastAsia="MS Mincho" w:hAnsi="Calibri" w:cs="Times New Roman"/>
          <w:b/>
          <w:color w:val="FF0000"/>
          <w:kern w:val="28"/>
          <w:szCs w:val="24"/>
          <w:u w:val="single"/>
        </w:rPr>
        <w:t>Middle</w:t>
      </w:r>
      <w:r>
        <w:rPr>
          <w:rFonts w:ascii="Calibri" w:eastAsia="MS Mincho" w:hAnsi="Calibri" w:cs="Times New Roman"/>
          <w:b/>
          <w:color w:val="FF0000"/>
          <w:kern w:val="28"/>
          <w:szCs w:val="24"/>
          <w:u w:val="single"/>
        </w:rPr>
        <w:t xml:space="preserve">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Buale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p>
    <w:p w:rsidR="00950D1B" w:rsidRPr="00C92255" w:rsidRDefault="00950D1B" w:rsidP="00950D1B">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082DD9" w:rsidRPr="00950D1B" w:rsidRDefault="00082DD9" w:rsidP="00082DD9">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Middle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Saako</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950D1B" w:rsidRPr="00B36EE9" w:rsidTr="00950D1B">
        <w:trPr>
          <w:trHeight w:val="300"/>
          <w:jc w:val="center"/>
        </w:trPr>
        <w:tc>
          <w:tcPr>
            <w:tcW w:w="8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950D1B"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950D1B" w:rsidRPr="00B36EE9" w:rsidTr="00950D1B">
        <w:trPr>
          <w:trHeight w:val="485"/>
          <w:jc w:val="center"/>
        </w:trPr>
        <w:tc>
          <w:tcPr>
            <w:tcW w:w="8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950D1B" w:rsidRPr="00B36EE9" w:rsidRDefault="00950D1B" w:rsidP="00950D1B">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35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7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9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4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3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6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71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52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950D1B" w:rsidRPr="00B36EE9" w:rsidRDefault="00950D1B" w:rsidP="00950D1B">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950D1B" w:rsidRPr="00B36EE9" w:rsidTr="00950D1B">
        <w:trPr>
          <w:trHeight w:val="584"/>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31"/>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7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950D1B" w:rsidRPr="000753DA" w:rsidRDefault="00950D1B" w:rsidP="00950D1B">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449"/>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68"/>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hideMark/>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287"/>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23"/>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950D1B" w:rsidRPr="00B36EE9" w:rsidRDefault="00950D1B" w:rsidP="00950D1B">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950D1B" w:rsidRPr="00F408A1" w:rsidRDefault="00950D1B" w:rsidP="00950D1B">
            <w:pPr>
              <w:rPr>
                <w:rFonts w:ascii="Calibri" w:eastAsia="MS Mincho" w:hAnsi="Calibri" w:cs="Times New Roman"/>
                <w:color w:val="000000"/>
                <w:sz w:val="20"/>
                <w:szCs w:val="20"/>
              </w:rPr>
            </w:pPr>
          </w:p>
        </w:tc>
        <w:tc>
          <w:tcPr>
            <w:tcW w:w="1530" w:type="dxa"/>
            <w:shd w:val="clear" w:color="000000" w:fill="FFFFFF"/>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32"/>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950D1B" w:rsidRDefault="00950D1B" w:rsidP="00950D1B">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950D1B" w:rsidRPr="00F408A1" w:rsidRDefault="00950D1B" w:rsidP="00950D1B">
            <w:pPr>
              <w:rPr>
                <w:rFonts w:ascii="Calibri" w:eastAsia="MS Mincho" w:hAnsi="Calibri" w:cs="Times New Roman"/>
                <w:color w:val="000000"/>
                <w:sz w:val="20"/>
                <w:szCs w:val="20"/>
              </w:rPr>
            </w:pPr>
          </w:p>
        </w:tc>
        <w:tc>
          <w:tcPr>
            <w:tcW w:w="1530" w:type="dxa"/>
            <w:noWrap/>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hideMark/>
          </w:tcPr>
          <w:p w:rsidR="00950D1B" w:rsidRPr="00C92255" w:rsidRDefault="00950D1B" w:rsidP="00950D1B">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950D1B" w:rsidRPr="000753DA" w:rsidRDefault="00950D1B" w:rsidP="00950D1B">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950D1B" w:rsidRPr="00A56E2B" w:rsidRDefault="00950D1B"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950D1B" w:rsidRPr="00B36EE9" w:rsidTr="00950D1B">
        <w:trPr>
          <w:trHeight w:val="305"/>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r w:rsidR="00950D1B" w:rsidRPr="00B36EE9" w:rsidTr="00950D1B">
        <w:trPr>
          <w:trHeight w:val="300"/>
          <w:jc w:val="center"/>
        </w:trPr>
        <w:tc>
          <w:tcPr>
            <w:tcW w:w="890" w:type="dxa"/>
            <w:shd w:val="clear" w:color="000000" w:fill="FFFFFF"/>
            <w:vAlign w:val="center"/>
          </w:tcPr>
          <w:p w:rsidR="00950D1B" w:rsidRPr="00C92255" w:rsidRDefault="00950D1B" w:rsidP="00950D1B">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950D1B" w:rsidRPr="00B36EE9" w:rsidRDefault="00950D1B" w:rsidP="00950D1B">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950D1B" w:rsidRPr="00F408A1" w:rsidRDefault="00950D1B" w:rsidP="00950D1B">
            <w:pPr>
              <w:rPr>
                <w:rFonts w:ascii="Calibri" w:eastAsia="MS Mincho" w:hAnsi="Calibri" w:cs="Times New Roman"/>
                <w:color w:val="000000"/>
                <w:sz w:val="20"/>
                <w:szCs w:val="20"/>
              </w:rPr>
            </w:pPr>
          </w:p>
        </w:tc>
      </w:tr>
    </w:tbl>
    <w:p w:rsidR="00950D1B" w:rsidRDefault="00950D1B">
      <w:pPr>
        <w:rPr>
          <w:rFonts w:ascii="Calibri" w:eastAsia="MS Mincho" w:hAnsi="Calibri" w:cs="Arial"/>
          <w:b/>
          <w:bCs/>
          <w:lang w:val="en-CA"/>
        </w:rPr>
      </w:pPr>
    </w:p>
    <w:p w:rsidR="00950D1B" w:rsidRDefault="00950D1B">
      <w:pPr>
        <w:rPr>
          <w:rFonts w:ascii="Calibri" w:eastAsia="MS Mincho" w:hAnsi="Calibri" w:cs="Arial"/>
          <w:b/>
          <w:bCs/>
          <w:lang w:val="en-CA"/>
        </w:rPr>
      </w:pPr>
      <w:r>
        <w:rPr>
          <w:rFonts w:ascii="Calibri" w:eastAsia="MS Mincho" w:hAnsi="Calibri" w:cs="Arial"/>
          <w:b/>
          <w:bCs/>
          <w:lang w:val="en-CA"/>
        </w:rPr>
        <w:br w:type="page"/>
      </w:r>
    </w:p>
    <w:p w:rsidR="00082DD9" w:rsidRDefault="00082DD9" w:rsidP="00082DD9">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082DD9" w:rsidRPr="00C92255" w:rsidRDefault="00082DD9" w:rsidP="00082DD9">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082DD9" w:rsidRPr="00950D1B" w:rsidRDefault="00082DD9" w:rsidP="00082DD9">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w:t>
      </w:r>
      <w:r>
        <w:rPr>
          <w:rFonts w:ascii="Calibri" w:eastAsia="MS Mincho" w:hAnsi="Calibri" w:cs="Times New Roman"/>
          <w:b/>
          <w:color w:val="FF0000"/>
          <w:kern w:val="28"/>
          <w:szCs w:val="24"/>
          <w:u w:val="single"/>
        </w:rPr>
        <w:t xml:space="preserve">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Abdi Birole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082DD9" w:rsidRPr="00B36EE9" w:rsidTr="00CC2EE4">
        <w:trPr>
          <w:trHeight w:val="300"/>
          <w:jc w:val="center"/>
        </w:trPr>
        <w:tc>
          <w:tcPr>
            <w:tcW w:w="8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082DD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082DD9" w:rsidRPr="00B36EE9" w:rsidTr="00CC2EE4">
        <w:trPr>
          <w:trHeight w:val="485"/>
          <w:jc w:val="center"/>
        </w:trPr>
        <w:tc>
          <w:tcPr>
            <w:tcW w:w="89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082DD9" w:rsidRPr="00B36EE9" w:rsidRDefault="00082DD9"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082DD9" w:rsidRPr="00B36EE9" w:rsidTr="00CC2EE4">
        <w:trPr>
          <w:trHeight w:val="35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6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77"/>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95"/>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6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41"/>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539"/>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26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719"/>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521"/>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4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082DD9" w:rsidRPr="00B36EE9" w:rsidRDefault="00082DD9"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082DD9" w:rsidRPr="00B36EE9" w:rsidTr="00CC2EE4">
        <w:trPr>
          <w:trHeight w:val="584"/>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31"/>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27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4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49"/>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6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287"/>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23"/>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32"/>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082DD9" w:rsidRDefault="00082DD9"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082DD9" w:rsidRPr="00F408A1" w:rsidRDefault="00082DD9" w:rsidP="00CC2EE4">
            <w:pPr>
              <w:rPr>
                <w:rFonts w:ascii="Calibri" w:eastAsia="MS Mincho" w:hAnsi="Calibri" w:cs="Times New Roman"/>
                <w:color w:val="000000"/>
                <w:sz w:val="20"/>
                <w:szCs w:val="20"/>
              </w:rPr>
            </w:pPr>
          </w:p>
        </w:tc>
        <w:tc>
          <w:tcPr>
            <w:tcW w:w="1530" w:type="dxa"/>
            <w:noWrap/>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00"/>
          <w:jc w:val="center"/>
        </w:trPr>
        <w:tc>
          <w:tcPr>
            <w:tcW w:w="890" w:type="dxa"/>
            <w:shd w:val="clear" w:color="000000" w:fill="FFFFFF"/>
            <w:vAlign w:val="center"/>
            <w:hideMark/>
          </w:tcPr>
          <w:p w:rsidR="00082DD9" w:rsidRPr="00C92255" w:rsidRDefault="00082DD9"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082DD9" w:rsidRPr="000753DA" w:rsidRDefault="00082DD9"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082DD9" w:rsidRPr="00A56E2B" w:rsidRDefault="00082DD9"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082DD9" w:rsidRPr="00B36EE9" w:rsidTr="00CC2EE4">
        <w:trPr>
          <w:trHeight w:val="305"/>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0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0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082DD9" w:rsidRPr="00F408A1" w:rsidRDefault="00082DD9" w:rsidP="00CC2EE4">
            <w:pPr>
              <w:rPr>
                <w:rFonts w:ascii="Calibri" w:eastAsia="MS Mincho" w:hAnsi="Calibri" w:cs="Times New Roman"/>
                <w:color w:val="000000"/>
                <w:sz w:val="20"/>
                <w:szCs w:val="20"/>
              </w:rPr>
            </w:pPr>
          </w:p>
        </w:tc>
      </w:tr>
    </w:tbl>
    <w:p w:rsidR="00082DD9" w:rsidRDefault="00082DD9">
      <w:pPr>
        <w:rPr>
          <w:rFonts w:ascii="Calibri" w:eastAsia="MS Mincho" w:hAnsi="Calibri" w:cs="Arial"/>
          <w:b/>
          <w:bCs/>
          <w:lang w:val="en-CA"/>
        </w:rPr>
      </w:pPr>
    </w:p>
    <w:p w:rsidR="00082DD9" w:rsidRDefault="00082DD9">
      <w:pPr>
        <w:rPr>
          <w:rFonts w:ascii="Calibri" w:eastAsia="MS Mincho" w:hAnsi="Calibri" w:cs="Arial"/>
          <w:b/>
          <w:bCs/>
          <w:lang w:val="en-CA"/>
        </w:rPr>
      </w:pPr>
      <w:r>
        <w:rPr>
          <w:rFonts w:ascii="Calibri" w:eastAsia="MS Mincho" w:hAnsi="Calibri" w:cs="Arial"/>
          <w:b/>
          <w:bCs/>
          <w:lang w:val="en-CA"/>
        </w:rPr>
        <w:br w:type="page"/>
      </w:r>
    </w:p>
    <w:p w:rsidR="00082DD9" w:rsidRDefault="00082DD9">
      <w:pPr>
        <w:rPr>
          <w:rFonts w:ascii="Calibri" w:eastAsia="MS Mincho" w:hAnsi="Calibri" w:cs="Arial"/>
          <w:b/>
          <w:bCs/>
          <w:lang w:val="en-CA"/>
        </w:rPr>
      </w:pPr>
    </w:p>
    <w:p w:rsidR="00082DD9" w:rsidRPr="00C92255" w:rsidRDefault="00082DD9" w:rsidP="00082DD9">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082DD9" w:rsidRPr="00950D1B" w:rsidRDefault="00082DD9" w:rsidP="00082DD9">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Yontoy</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082DD9" w:rsidRPr="00B36EE9" w:rsidTr="00CC2EE4">
        <w:trPr>
          <w:trHeight w:val="300"/>
          <w:jc w:val="center"/>
        </w:trPr>
        <w:tc>
          <w:tcPr>
            <w:tcW w:w="8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082DD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082DD9" w:rsidRPr="00B36EE9" w:rsidTr="00CC2EE4">
        <w:trPr>
          <w:trHeight w:val="485"/>
          <w:jc w:val="center"/>
        </w:trPr>
        <w:tc>
          <w:tcPr>
            <w:tcW w:w="89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082DD9" w:rsidRPr="00B36EE9" w:rsidRDefault="00082DD9"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082DD9" w:rsidRPr="00B36EE9" w:rsidRDefault="00082DD9"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082DD9" w:rsidRPr="00B36EE9" w:rsidTr="00CC2EE4">
        <w:trPr>
          <w:trHeight w:val="35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6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77"/>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95"/>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6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41"/>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539"/>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26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719"/>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521"/>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4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082DD9" w:rsidRPr="00B36EE9" w:rsidRDefault="00082DD9"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082DD9" w:rsidRPr="00B36EE9" w:rsidTr="00CC2EE4">
        <w:trPr>
          <w:trHeight w:val="584"/>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31"/>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27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4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082DD9" w:rsidRPr="000753DA" w:rsidRDefault="00082DD9"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449"/>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68"/>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hideMark/>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287"/>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23"/>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082DD9" w:rsidRPr="00B36EE9" w:rsidRDefault="00082DD9"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082DD9" w:rsidRPr="00F408A1" w:rsidRDefault="00082DD9" w:rsidP="00CC2EE4">
            <w:pPr>
              <w:rPr>
                <w:rFonts w:ascii="Calibri" w:eastAsia="MS Mincho" w:hAnsi="Calibri" w:cs="Times New Roman"/>
                <w:color w:val="000000"/>
                <w:sz w:val="20"/>
                <w:szCs w:val="20"/>
              </w:rPr>
            </w:pPr>
          </w:p>
        </w:tc>
        <w:tc>
          <w:tcPr>
            <w:tcW w:w="1530" w:type="dxa"/>
            <w:shd w:val="clear" w:color="000000" w:fill="FFFFFF"/>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32"/>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082DD9" w:rsidRDefault="00082DD9"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082DD9" w:rsidRPr="00F408A1" w:rsidRDefault="00082DD9" w:rsidP="00CC2EE4">
            <w:pPr>
              <w:rPr>
                <w:rFonts w:ascii="Calibri" w:eastAsia="MS Mincho" w:hAnsi="Calibri" w:cs="Times New Roman"/>
                <w:color w:val="000000"/>
                <w:sz w:val="20"/>
                <w:szCs w:val="20"/>
              </w:rPr>
            </w:pPr>
          </w:p>
        </w:tc>
        <w:tc>
          <w:tcPr>
            <w:tcW w:w="1530" w:type="dxa"/>
            <w:noWrap/>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00"/>
          <w:jc w:val="center"/>
        </w:trPr>
        <w:tc>
          <w:tcPr>
            <w:tcW w:w="890" w:type="dxa"/>
            <w:shd w:val="clear" w:color="000000" w:fill="FFFFFF"/>
            <w:vAlign w:val="center"/>
            <w:hideMark/>
          </w:tcPr>
          <w:p w:rsidR="00082DD9" w:rsidRPr="00C92255" w:rsidRDefault="00082DD9"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082DD9" w:rsidRPr="000753DA" w:rsidRDefault="00082DD9"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082DD9" w:rsidRPr="00A56E2B" w:rsidRDefault="00082DD9"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082DD9" w:rsidRPr="00B36EE9" w:rsidTr="00CC2EE4">
        <w:trPr>
          <w:trHeight w:val="305"/>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0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082DD9" w:rsidRPr="00F408A1" w:rsidRDefault="00082DD9" w:rsidP="00CC2EE4">
            <w:pPr>
              <w:rPr>
                <w:rFonts w:ascii="Calibri" w:eastAsia="MS Mincho" w:hAnsi="Calibri" w:cs="Times New Roman"/>
                <w:color w:val="000000"/>
                <w:sz w:val="20"/>
                <w:szCs w:val="20"/>
              </w:rPr>
            </w:pPr>
          </w:p>
        </w:tc>
      </w:tr>
      <w:tr w:rsidR="00082DD9" w:rsidRPr="00B36EE9" w:rsidTr="00CC2EE4">
        <w:trPr>
          <w:trHeight w:val="300"/>
          <w:jc w:val="center"/>
        </w:trPr>
        <w:tc>
          <w:tcPr>
            <w:tcW w:w="890" w:type="dxa"/>
            <w:shd w:val="clear" w:color="000000" w:fill="FFFFFF"/>
            <w:vAlign w:val="center"/>
          </w:tcPr>
          <w:p w:rsidR="00082DD9" w:rsidRPr="00C92255" w:rsidRDefault="00082DD9"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082DD9" w:rsidRPr="00B36EE9" w:rsidRDefault="00082DD9"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082DD9" w:rsidRPr="00F408A1" w:rsidRDefault="00082DD9" w:rsidP="00CC2EE4">
            <w:pPr>
              <w:rPr>
                <w:rFonts w:ascii="Calibri" w:eastAsia="MS Mincho" w:hAnsi="Calibri" w:cs="Times New Roman"/>
                <w:color w:val="000000"/>
                <w:sz w:val="20"/>
                <w:szCs w:val="20"/>
              </w:rPr>
            </w:pPr>
          </w:p>
        </w:tc>
      </w:tr>
    </w:tbl>
    <w:p w:rsidR="00082DD9" w:rsidRDefault="00082DD9" w:rsidP="00082DD9">
      <w:pPr>
        <w:rPr>
          <w:rFonts w:ascii="Calibri" w:eastAsia="MS Mincho" w:hAnsi="Calibri" w:cs="Arial"/>
          <w:b/>
          <w:bCs/>
          <w:lang w:val="en-CA"/>
        </w:rPr>
      </w:pPr>
    </w:p>
    <w:p w:rsidR="00082DD9" w:rsidRDefault="00082DD9">
      <w:pPr>
        <w:rPr>
          <w:rFonts w:ascii="Calibri" w:eastAsia="MS Mincho" w:hAnsi="Calibri" w:cs="Arial"/>
          <w:b/>
          <w:bCs/>
          <w:lang w:val="en-CA"/>
        </w:rPr>
      </w:pPr>
    </w:p>
    <w:p w:rsidR="00AA3BA7" w:rsidRDefault="00AA3BA7" w:rsidP="00082DD9">
      <w:pPr>
        <w:jc w:val="both"/>
        <w:rPr>
          <w:rFonts w:ascii="Calibri" w:eastAsia="MS Mincho" w:hAnsi="Calibri" w:cs="Arial"/>
          <w:b/>
          <w:bCs/>
          <w:lang w:val="en-CA"/>
        </w:rPr>
      </w:pPr>
    </w:p>
    <w:p w:rsidR="00AA3BA7" w:rsidRDefault="00AA3BA7" w:rsidP="00082DD9">
      <w:pPr>
        <w:jc w:val="both"/>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Pr="00C92255" w:rsidRDefault="00AA3BA7" w:rsidP="00AA3BA7">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JSS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Jubba</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Gobweyn</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rPr>
          <w:rFonts w:ascii="Calibri" w:eastAsia="MS Mincho" w:hAnsi="Calibri" w:cs="Arial"/>
          <w:b/>
          <w:bCs/>
          <w:lang w:val="en-CA"/>
        </w:rPr>
      </w:pPr>
    </w:p>
    <w:p w:rsidR="00AA3BA7" w:rsidRDefault="00AA3BA7">
      <w:pPr>
        <w:rPr>
          <w:rFonts w:ascii="Calibri" w:eastAsia="MS Mincho" w:hAnsi="Calibri" w:cs="Arial"/>
          <w:b/>
          <w:bCs/>
          <w:lang w:val="en-CA"/>
        </w:rPr>
      </w:pPr>
      <w:r>
        <w:rPr>
          <w:rFonts w:ascii="Calibri" w:eastAsia="MS Mincho" w:hAnsi="Calibri" w:cs="Arial"/>
          <w:b/>
          <w:bCs/>
          <w:lang w:val="en-CA"/>
        </w:rPr>
        <w:br w:type="page"/>
      </w:r>
    </w:p>
    <w:p w:rsidR="00AA3BA7" w:rsidRDefault="00AA3BA7">
      <w:pPr>
        <w:rPr>
          <w:rFonts w:ascii="Calibri" w:eastAsia="MS Mincho" w:hAnsi="Calibri" w:cs="Arial"/>
          <w:b/>
          <w:bCs/>
          <w:lang w:val="en-CA"/>
        </w:rPr>
      </w:pPr>
    </w:p>
    <w:p w:rsidR="00AA3BA7" w:rsidRPr="00C92255" w:rsidRDefault="00AA3BA7" w:rsidP="00AA3BA7">
      <w:pPr>
        <w:pStyle w:val="ListParagraph"/>
        <w:keepNext/>
        <w:widowControl w:val="0"/>
        <w:overflowPunct w:val="0"/>
        <w:adjustRightInd w:val="0"/>
        <w:spacing w:after="0" w:line="360" w:lineRule="auto"/>
        <w:jc w:val="both"/>
        <w:outlineLvl w:val="3"/>
        <w:rPr>
          <w:rFonts w:ascii="Calibri" w:eastAsia="MS Mincho" w:hAnsi="Calibri" w:cs="Times New Roman"/>
          <w:b/>
          <w:color w:val="000000"/>
          <w:kern w:val="28"/>
          <w:szCs w:val="24"/>
          <w:u w:val="single"/>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Bay</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Burhakaba</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Bay</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Diinsoor</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r>
        <w:rPr>
          <w:rFonts w:ascii="Calibri" w:eastAsia="MS Mincho" w:hAnsi="Calibri" w:cs="Arial"/>
          <w:b/>
          <w:bCs/>
          <w:lang w:val="en-CA"/>
        </w:rPr>
        <w:br w:type="page"/>
      </w: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Bay</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Baioda</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Bay</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w:t>
      </w:r>
      <w:r>
        <w:rPr>
          <w:rFonts w:ascii="Calibri" w:eastAsia="MS Mincho" w:hAnsi="Calibri" w:cs="Times New Roman"/>
          <w:b/>
          <w:color w:val="FF0000"/>
          <w:kern w:val="28"/>
          <w:szCs w:val="24"/>
          <w:u w:val="single"/>
        </w:rPr>
        <w:t>rdaale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Bakool</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Hudur</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rPr>
          <w:rFonts w:ascii="Calibri" w:eastAsia="MS Mincho" w:hAnsi="Calibri" w:cs="Arial"/>
          <w:b/>
          <w:bCs/>
          <w:lang w:val="en-CA"/>
        </w:rPr>
      </w:pPr>
      <w:r>
        <w:rPr>
          <w:rFonts w:ascii="Calibri" w:eastAsia="MS Mincho" w:hAnsi="Calibri" w:cs="Arial"/>
          <w:b/>
          <w:bCs/>
          <w:lang w:val="en-CA"/>
        </w:rPr>
        <w:br w:type="page"/>
      </w:r>
    </w:p>
    <w:p w:rsidR="00AA3BA7" w:rsidRDefault="00AA3BA7" w:rsidP="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Bakool</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Wajiid</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p>
    <w:p w:rsidR="00AA3BA7" w:rsidRDefault="00AA3BA7" w:rsidP="00AA3BA7">
      <w:pPr>
        <w:ind w:firstLine="720"/>
        <w:rPr>
          <w:rFonts w:ascii="Calibri" w:eastAsia="MS Mincho" w:hAnsi="Calibri" w:cs="Arial"/>
          <w:lang w:val="en-CA"/>
        </w:rPr>
      </w:pPr>
    </w:p>
    <w:p w:rsidR="00AA3BA7" w:rsidRDefault="00AA3BA7" w:rsidP="00AA3BA7">
      <w:pPr>
        <w:ind w:firstLine="720"/>
        <w:rPr>
          <w:rFonts w:ascii="Calibri" w:eastAsia="MS Mincho" w:hAnsi="Calibri" w:cs="Arial"/>
          <w:lang w:val="en-CA"/>
        </w:rPr>
      </w:pPr>
    </w:p>
    <w:p w:rsidR="00AA3BA7" w:rsidRDefault="00AA3BA7" w:rsidP="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Pr="00950D1B"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Baraawe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ind w:firstLine="720"/>
        <w:rPr>
          <w:rFonts w:ascii="Calibri" w:eastAsia="MS Mincho" w:hAnsi="Calibri" w:cs="Arial"/>
          <w:b/>
          <w:bCs/>
          <w:lang w:val="en-CA"/>
        </w:rPr>
      </w:pPr>
    </w:p>
    <w:p w:rsidR="00AA3BA7" w:rsidRDefault="00AA3BA7" w:rsidP="00AA3BA7">
      <w:pPr>
        <w:ind w:firstLine="720"/>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Wanleweyn</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ind w:firstLine="720"/>
        <w:rPr>
          <w:rFonts w:ascii="Calibri" w:eastAsia="MS Mincho" w:hAnsi="Calibri" w:cs="Arial"/>
          <w:lang w:val="en-CA"/>
        </w:rPr>
      </w:pPr>
      <w:r>
        <w:rPr>
          <w:rFonts w:ascii="Calibri" w:eastAsia="MS Mincho" w:hAnsi="Calibri" w:cs="Arial"/>
          <w:b/>
          <w:bCs/>
          <w:lang w:val="en-CA"/>
        </w:rPr>
        <w:br w:type="page"/>
      </w:r>
    </w:p>
    <w:p w:rsidR="00AA3BA7" w:rsidRDefault="00AA3BA7">
      <w:pPr>
        <w:rPr>
          <w:rFonts w:ascii="Calibri" w:eastAsia="MS Mincho" w:hAnsi="Calibri" w:cs="Arial"/>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Qoryooley</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ind w:firstLine="720"/>
        <w:rPr>
          <w:rFonts w:ascii="Calibri" w:eastAsia="MS Mincho" w:hAnsi="Calibri" w:cs="Arial"/>
          <w:b/>
          <w:bCs/>
          <w:lang w:val="en-CA"/>
        </w:rPr>
      </w:pPr>
    </w:p>
    <w:p w:rsidR="00AA3BA7" w:rsidRDefault="00AA3BA7" w:rsidP="00AA3BA7">
      <w:pPr>
        <w:ind w:firstLine="720"/>
        <w:rPr>
          <w:rFonts w:ascii="Calibri" w:eastAsia="MS Mincho" w:hAnsi="Calibri" w:cs="Arial"/>
          <w:b/>
          <w:bCs/>
          <w:lang w:val="en-CA"/>
        </w:rPr>
      </w:pPr>
    </w:p>
    <w:p w:rsidR="00AA3BA7" w:rsidRDefault="00AA3BA7" w:rsidP="00AA3BA7">
      <w:pPr>
        <w:ind w:firstLine="720"/>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Afgoye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rsidP="00AA3BA7">
      <w:pPr>
        <w:ind w:firstLine="720"/>
        <w:rPr>
          <w:rFonts w:ascii="Calibri" w:eastAsia="MS Mincho" w:hAnsi="Calibri" w:cs="Arial"/>
          <w:lang w:val="en-CA"/>
        </w:rPr>
      </w:pPr>
      <w:r>
        <w:rPr>
          <w:rFonts w:ascii="Calibri" w:eastAsia="MS Mincho" w:hAnsi="Calibri" w:cs="Arial"/>
          <w:b/>
          <w:bCs/>
          <w:lang w:val="en-CA"/>
        </w:rPr>
        <w:br w:type="page"/>
      </w:r>
    </w:p>
    <w:p w:rsidR="00AA3BA7" w:rsidRDefault="00AA3BA7">
      <w:pPr>
        <w:rPr>
          <w:rFonts w:ascii="Calibri" w:eastAsia="MS Mincho" w:hAnsi="Calibri" w:cs="Arial"/>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Merka</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lang w:val="en-CA"/>
        </w:rPr>
      </w:pPr>
    </w:p>
    <w:p w:rsidR="00AA3BA7" w:rsidRDefault="00AA3BA7">
      <w:pPr>
        <w:rPr>
          <w:rFonts w:ascii="Calibri" w:eastAsia="MS Mincho" w:hAnsi="Calibri" w:cs="Arial"/>
          <w:lang w:val="en-CA"/>
        </w:rPr>
      </w:pPr>
      <w:r w:rsidRPr="00AA3BA7">
        <w:rPr>
          <w:rFonts w:ascii="Calibri" w:eastAsia="MS Mincho" w:hAnsi="Calibri" w:cs="Arial"/>
          <w:lang w:val="en-CA"/>
        </w:rPr>
        <w:br w:type="page"/>
      </w:r>
    </w:p>
    <w:p w:rsidR="00AA3BA7" w:rsidRDefault="00AA3BA7" w:rsidP="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Kurtunwaarey</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Salbaale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Awdheegle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p>
    <w:p w:rsidR="00AA3BA7" w:rsidRDefault="00AA3BA7">
      <w:pPr>
        <w:rPr>
          <w:rFonts w:ascii="Calibri" w:eastAsia="MS Mincho" w:hAnsi="Calibri" w:cs="Arial"/>
          <w:b/>
          <w:bCs/>
          <w:lang w:val="en-CA"/>
        </w:rPr>
      </w:pPr>
    </w:p>
    <w:p w:rsidR="00AA3BA7" w:rsidRDefault="00AA3BA7" w:rsidP="00AA3BA7">
      <w:pPr>
        <w:rPr>
          <w:rFonts w:ascii="Calibri" w:eastAsia="MS Mincho" w:hAnsi="Calibri" w:cs="Arial"/>
          <w:b/>
          <w:bCs/>
          <w:lang w:val="en-CA"/>
        </w:rPr>
      </w:pPr>
    </w:p>
    <w:p w:rsidR="00AA3BA7" w:rsidRDefault="00AA3BA7" w:rsidP="00AA3BA7">
      <w:pPr>
        <w:pStyle w:val="ListParagraph"/>
        <w:keepNext/>
        <w:widowControl w:val="0"/>
        <w:numPr>
          <w:ilvl w:val="0"/>
          <w:numId w:val="3"/>
        </w:numPr>
        <w:overflowPunct w:val="0"/>
        <w:adjustRightInd w:val="0"/>
        <w:spacing w:after="0" w:line="360" w:lineRule="auto"/>
        <w:jc w:val="both"/>
        <w:outlineLvl w:val="3"/>
        <w:rPr>
          <w:rFonts w:ascii="Calibri" w:eastAsia="MS Mincho" w:hAnsi="Calibri" w:cs="Times New Roman"/>
          <w:b/>
          <w:color w:val="FF0000"/>
          <w:kern w:val="28"/>
          <w:szCs w:val="24"/>
          <w:u w:val="single"/>
        </w:rPr>
      </w:pPr>
      <w:r>
        <w:rPr>
          <w:rFonts w:ascii="Calibri" w:eastAsia="MS Mincho" w:hAnsi="Calibri" w:cs="Times New Roman"/>
          <w:b/>
          <w:color w:val="FF0000"/>
          <w:kern w:val="28"/>
          <w:szCs w:val="24"/>
          <w:u w:val="single"/>
        </w:rPr>
        <w:t>SWS</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Lower Shabelle</w:t>
      </w:r>
      <w:r w:rsidRPr="008A12DF">
        <w:rPr>
          <w:rFonts w:ascii="Calibri" w:eastAsia="MS Mincho" w:hAnsi="Calibri" w:cs="Times New Roman"/>
          <w:b/>
          <w:color w:val="FF0000"/>
          <w:kern w:val="28"/>
          <w:szCs w:val="24"/>
          <w:u w:val="single"/>
        </w:rPr>
        <w:t xml:space="preserve">, </w:t>
      </w:r>
      <w:r>
        <w:rPr>
          <w:rFonts w:ascii="Calibri" w:eastAsia="MS Mincho" w:hAnsi="Calibri" w:cs="Times New Roman"/>
          <w:b/>
          <w:color w:val="FF0000"/>
          <w:kern w:val="28"/>
          <w:szCs w:val="24"/>
          <w:u w:val="single"/>
        </w:rPr>
        <w:t>Tieglow</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90"/>
        <w:gridCol w:w="1638"/>
        <w:gridCol w:w="1530"/>
      </w:tblGrid>
      <w:tr w:rsidR="00AA3BA7" w:rsidRPr="00B36EE9" w:rsidTr="00CC2EE4">
        <w:trPr>
          <w:trHeight w:val="300"/>
          <w:jc w:val="center"/>
        </w:trPr>
        <w:tc>
          <w:tcPr>
            <w:tcW w:w="8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Item </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Day</w:t>
            </w:r>
          </w:p>
          <w:p w:rsidR="00AA3BA7"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US$</w:t>
            </w: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Rate Per Week US$</w:t>
            </w:r>
          </w:p>
        </w:tc>
      </w:tr>
      <w:tr w:rsidR="00AA3BA7" w:rsidRPr="00B36EE9" w:rsidTr="00CC2EE4">
        <w:trPr>
          <w:trHeight w:val="485"/>
          <w:jc w:val="center"/>
        </w:trPr>
        <w:tc>
          <w:tcPr>
            <w:tcW w:w="8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0"/>
                <w:szCs w:val="20"/>
              </w:rPr>
            </w:pPr>
            <w:r w:rsidRPr="00C92255">
              <w:rPr>
                <w:rFonts w:ascii="Calibri" w:eastAsia="MS Mincho" w:hAnsi="Calibri" w:cs="Times New Roman"/>
                <w:b/>
                <w:bCs/>
                <w:color w:val="000000"/>
                <w:sz w:val="24"/>
                <w:szCs w:val="24"/>
              </w:rPr>
              <w:t>1</w:t>
            </w:r>
          </w:p>
        </w:tc>
        <w:tc>
          <w:tcPr>
            <w:tcW w:w="469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638" w:type="dxa"/>
            <w:shd w:val="clear" w:color="000000" w:fill="FFFFFF"/>
          </w:tcPr>
          <w:p w:rsidR="00AA3BA7" w:rsidRPr="00B36EE9" w:rsidRDefault="00AA3BA7" w:rsidP="00CC2EE4">
            <w:pPr>
              <w:spacing w:after="0" w:line="240" w:lineRule="auto"/>
              <w:jc w:val="center"/>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35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a</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Project Manager</w:t>
            </w:r>
            <w:r>
              <w:rPr>
                <w:rFonts w:ascii="Calibri" w:eastAsia="MS Mincho" w:hAnsi="Calibri" w:cs="Times New Roman"/>
                <w:color w:val="000000"/>
                <w:sz w:val="20"/>
                <w:szCs w:val="20"/>
              </w:rPr>
              <w:t xml:space="preserve"> (if required).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b</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Lead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7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c</w:t>
            </w:r>
          </w:p>
        </w:tc>
        <w:tc>
          <w:tcPr>
            <w:tcW w:w="4690" w:type="dxa"/>
            <w:shd w:val="clear" w:color="000000" w:fill="FFFFFF"/>
            <w:vAlign w:val="center"/>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Assistant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9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d</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Architecture Engineer with construction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e</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building construction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4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f</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water and sanitation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3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g</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Civil Engineer with transportation and highway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6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h</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Structural Engineer</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71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i</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 xml:space="preserve">Mechanical Engineer with water and sanitation projects background </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52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j</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building background and HVAC system.</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k</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Mechanical Engineer with medical equipment background</w:t>
            </w:r>
          </w:p>
        </w:tc>
        <w:tc>
          <w:tcPr>
            <w:tcW w:w="1638" w:type="dxa"/>
            <w:shd w:val="clear" w:color="000000" w:fill="FFFFFF"/>
          </w:tcPr>
          <w:p w:rsidR="00AA3BA7" w:rsidRPr="00B36EE9" w:rsidRDefault="00AA3BA7" w:rsidP="00CC2EE4">
            <w:pPr>
              <w:spacing w:after="0" w:line="240" w:lineRule="auto"/>
              <w:rPr>
                <w:rFonts w:ascii="Calibri" w:eastAsia="MS Mincho" w:hAnsi="Calibri" w:cs="Times New Roman"/>
                <w:color w:val="000000"/>
                <w:sz w:val="20"/>
                <w:szCs w:val="20"/>
              </w:rPr>
            </w:pPr>
          </w:p>
        </w:tc>
        <w:tc>
          <w:tcPr>
            <w:tcW w:w="153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r>
      <w:tr w:rsidR="00AA3BA7" w:rsidRPr="00B36EE9" w:rsidTr="00CC2EE4">
        <w:trPr>
          <w:trHeight w:val="584"/>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l</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power supply and distribution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31"/>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m</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transmission line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7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n</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Electrical Engineer with substation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o</w:t>
            </w:r>
          </w:p>
        </w:tc>
        <w:tc>
          <w:tcPr>
            <w:tcW w:w="4690" w:type="dxa"/>
            <w:shd w:val="clear" w:color="000000" w:fill="FFFFFF"/>
            <w:vAlign w:val="center"/>
            <w:hideMark/>
          </w:tcPr>
          <w:p w:rsidR="00AA3BA7" w:rsidRPr="000753DA" w:rsidRDefault="00AA3BA7" w:rsidP="00CC2EE4">
            <w:pPr>
              <w:spacing w:after="0" w:line="240" w:lineRule="auto"/>
              <w:rPr>
                <w:rFonts w:ascii="Calibri" w:eastAsia="MS Mincho" w:hAnsi="Calibri" w:cs="Times New Roman"/>
                <w:color w:val="000000"/>
                <w:sz w:val="20"/>
                <w:szCs w:val="20"/>
              </w:rPr>
            </w:pPr>
            <w:r w:rsidRPr="000753DA">
              <w:rPr>
                <w:rFonts w:ascii="Calibri" w:eastAsia="MS Mincho" w:hAnsi="Calibri" w:cs="Times New Roman"/>
                <w:color w:val="000000"/>
                <w:sz w:val="20"/>
                <w:szCs w:val="20"/>
              </w:rPr>
              <w:t>Surveyor with GPS, total station, and others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449"/>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p</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Process Engineer with water and waste water background</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68"/>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q</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Architectural Drafts Man</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hideMark/>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287"/>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r</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color w:val="000000"/>
                <w:sz w:val="20"/>
                <w:szCs w:val="20"/>
              </w:rPr>
            </w:pPr>
            <w:r w:rsidRPr="00F408A1">
              <w:rPr>
                <w:rFonts w:ascii="Calibri" w:eastAsia="MS Mincho" w:hAnsi="Calibri" w:cs="Times New Roman"/>
                <w:color w:val="000000"/>
                <w:sz w:val="20"/>
                <w:szCs w:val="20"/>
              </w:rPr>
              <w:t>Quantity Surveyor (QS)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23"/>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s</w:t>
            </w:r>
          </w:p>
        </w:tc>
        <w:tc>
          <w:tcPr>
            <w:tcW w:w="4690" w:type="dxa"/>
            <w:shd w:val="clear" w:color="000000" w:fill="FFFFFF"/>
            <w:vAlign w:val="center"/>
            <w:hideMark/>
          </w:tcPr>
          <w:p w:rsidR="00AA3BA7" w:rsidRPr="00B36EE9" w:rsidRDefault="00AA3BA7" w:rsidP="00CC2EE4">
            <w:pPr>
              <w:spacing w:after="0" w:line="240" w:lineRule="auto"/>
              <w:rPr>
                <w:rFonts w:ascii="Calibri" w:eastAsia="MS Mincho" w:hAnsi="Calibri" w:cs="Times New Roman"/>
                <w:color w:val="000000"/>
                <w:sz w:val="20"/>
                <w:szCs w:val="20"/>
              </w:rPr>
            </w:pPr>
            <w:r>
              <w:rPr>
                <w:rFonts w:ascii="Calibri" w:eastAsia="MS Mincho" w:hAnsi="Calibri" w:cs="Times New Roman"/>
                <w:color w:val="000000"/>
                <w:sz w:val="20"/>
                <w:szCs w:val="20"/>
              </w:rPr>
              <w:t>Traffic Count Helpers</w:t>
            </w:r>
            <w:r w:rsidRPr="00F408A1">
              <w:rPr>
                <w:rFonts w:ascii="Calibri" w:eastAsia="MS Mincho" w:hAnsi="Calibri" w:cs="Times New Roman"/>
                <w:color w:val="000000"/>
                <w:sz w:val="20"/>
                <w:szCs w:val="20"/>
              </w:rPr>
              <w:t xml:space="preserve"> (Roads)</w:t>
            </w:r>
          </w:p>
        </w:tc>
        <w:tc>
          <w:tcPr>
            <w:tcW w:w="1638" w:type="dxa"/>
            <w:shd w:val="clear" w:color="000000" w:fill="FFFFFF"/>
          </w:tcPr>
          <w:p w:rsidR="00AA3BA7" w:rsidRPr="00F408A1" w:rsidRDefault="00AA3BA7" w:rsidP="00CC2EE4">
            <w:pPr>
              <w:rPr>
                <w:rFonts w:ascii="Calibri" w:eastAsia="MS Mincho" w:hAnsi="Calibri" w:cs="Times New Roman"/>
                <w:color w:val="000000"/>
                <w:sz w:val="20"/>
                <w:szCs w:val="20"/>
              </w:rPr>
            </w:pPr>
          </w:p>
        </w:tc>
        <w:tc>
          <w:tcPr>
            <w:tcW w:w="1530" w:type="dxa"/>
            <w:shd w:val="clear" w:color="000000" w:fill="FFFFFF"/>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32"/>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color w:val="000000"/>
                <w:sz w:val="20"/>
                <w:szCs w:val="20"/>
              </w:rPr>
              <w:t>u</w:t>
            </w:r>
          </w:p>
        </w:tc>
        <w:tc>
          <w:tcPr>
            <w:tcW w:w="4690" w:type="dxa"/>
            <w:shd w:val="clear" w:color="000000" w:fill="FFFFFF"/>
            <w:vAlign w:val="center"/>
          </w:tcPr>
          <w:p w:rsidR="00AA3BA7" w:rsidRDefault="00AA3BA7" w:rsidP="00CC2EE4">
            <w:pPr>
              <w:spacing w:after="0" w:line="240" w:lineRule="auto"/>
              <w:rPr>
                <w:rFonts w:ascii="Calibri" w:eastAsia="MS Mincho" w:hAnsi="Calibri" w:cs="Times New Roman"/>
                <w:b/>
                <w:bCs/>
                <w:color w:val="000000"/>
                <w:sz w:val="24"/>
                <w:szCs w:val="24"/>
              </w:rPr>
            </w:pPr>
            <w:r>
              <w:rPr>
                <w:rFonts w:ascii="Calibri" w:eastAsia="MS Mincho" w:hAnsi="Calibri" w:cs="Times New Roman"/>
                <w:color w:val="000000"/>
                <w:sz w:val="20"/>
                <w:szCs w:val="20"/>
              </w:rPr>
              <w:t>Surveying Equipment</w:t>
            </w:r>
          </w:p>
        </w:tc>
        <w:tc>
          <w:tcPr>
            <w:tcW w:w="1638" w:type="dxa"/>
          </w:tcPr>
          <w:p w:rsidR="00AA3BA7" w:rsidRPr="00F408A1" w:rsidRDefault="00AA3BA7" w:rsidP="00CC2EE4">
            <w:pPr>
              <w:rPr>
                <w:rFonts w:ascii="Calibri" w:eastAsia="MS Mincho" w:hAnsi="Calibri" w:cs="Times New Roman"/>
                <w:color w:val="000000"/>
                <w:sz w:val="20"/>
                <w:szCs w:val="20"/>
              </w:rPr>
            </w:pPr>
          </w:p>
        </w:tc>
        <w:tc>
          <w:tcPr>
            <w:tcW w:w="1530" w:type="dxa"/>
            <w:noWrap/>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hideMark/>
          </w:tcPr>
          <w:p w:rsidR="00AA3BA7" w:rsidRPr="00C92255" w:rsidRDefault="00AA3BA7" w:rsidP="00CC2EE4">
            <w:pPr>
              <w:spacing w:after="0" w:line="240" w:lineRule="auto"/>
              <w:jc w:val="center"/>
              <w:rPr>
                <w:rFonts w:ascii="Calibri" w:eastAsia="MS Mincho" w:hAnsi="Calibri" w:cs="Times New Roman"/>
                <w:b/>
                <w:bCs/>
                <w:color w:val="000000"/>
                <w:sz w:val="24"/>
                <w:szCs w:val="24"/>
              </w:rPr>
            </w:pPr>
            <w:r w:rsidRPr="00C92255">
              <w:rPr>
                <w:rFonts w:ascii="Calibri" w:eastAsia="MS Mincho" w:hAnsi="Calibri" w:cs="Times New Roman"/>
                <w:b/>
                <w:bCs/>
                <w:color w:val="000000"/>
                <w:sz w:val="24"/>
                <w:szCs w:val="24"/>
              </w:rPr>
              <w:t>2</w:t>
            </w:r>
          </w:p>
        </w:tc>
        <w:tc>
          <w:tcPr>
            <w:tcW w:w="4690" w:type="dxa"/>
            <w:shd w:val="clear" w:color="000000" w:fill="FFFFFF"/>
            <w:vAlign w:val="center"/>
            <w:hideMark/>
          </w:tcPr>
          <w:p w:rsidR="00AA3BA7" w:rsidRPr="000753DA" w:rsidRDefault="00AA3BA7" w:rsidP="00CC2EE4">
            <w:pPr>
              <w:spacing w:after="0" w:line="240" w:lineRule="auto"/>
              <w:jc w:val="center"/>
              <w:rPr>
                <w:rFonts w:ascii="Calibri" w:eastAsia="MS Mincho" w:hAnsi="Calibri" w:cs="Times New Roman"/>
                <w:b/>
                <w:bCs/>
                <w:color w:val="000000"/>
                <w:sz w:val="24"/>
                <w:szCs w:val="24"/>
              </w:rPr>
            </w:pPr>
            <w:r>
              <w:rPr>
                <w:rFonts w:ascii="Calibri" w:eastAsia="MS Mincho" w:hAnsi="Calibri" w:cs="Times New Roman"/>
                <w:b/>
                <w:bCs/>
                <w:color w:val="000000"/>
                <w:sz w:val="24"/>
                <w:szCs w:val="24"/>
              </w:rPr>
              <w:t>Services/Additional</w:t>
            </w:r>
          </w:p>
        </w:tc>
        <w:tc>
          <w:tcPr>
            <w:tcW w:w="3168" w:type="dxa"/>
            <w:gridSpan w:val="2"/>
            <w:vAlign w:val="center"/>
          </w:tcPr>
          <w:p w:rsidR="00AA3BA7" w:rsidRPr="00A56E2B" w:rsidRDefault="00AA3BA7" w:rsidP="00CC2EE4">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Lump sum</w:t>
            </w:r>
          </w:p>
        </w:tc>
      </w:tr>
      <w:tr w:rsidR="00AA3BA7" w:rsidRPr="00B36EE9" w:rsidTr="00CC2EE4">
        <w:trPr>
          <w:trHeight w:val="305"/>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v</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Geotechnical and soil testing “Report, boreholes”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w</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Security Costs</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r w:rsidR="00AA3BA7" w:rsidRPr="00B36EE9" w:rsidTr="00CC2EE4">
        <w:trPr>
          <w:trHeight w:val="300"/>
          <w:jc w:val="center"/>
        </w:trPr>
        <w:tc>
          <w:tcPr>
            <w:tcW w:w="890" w:type="dxa"/>
            <w:shd w:val="clear" w:color="000000" w:fill="FFFFFF"/>
            <w:vAlign w:val="center"/>
          </w:tcPr>
          <w:p w:rsidR="00AA3BA7" w:rsidRPr="00C92255" w:rsidRDefault="00AA3BA7" w:rsidP="00CC2EE4">
            <w:pPr>
              <w:spacing w:after="0" w:line="240" w:lineRule="auto"/>
              <w:jc w:val="center"/>
              <w:rPr>
                <w:rFonts w:ascii="Calibri" w:eastAsia="MS Mincho" w:hAnsi="Calibri" w:cs="Times New Roman"/>
                <w:color w:val="000000"/>
                <w:sz w:val="20"/>
                <w:szCs w:val="20"/>
              </w:rPr>
            </w:pPr>
            <w:r w:rsidRPr="00C92255">
              <w:rPr>
                <w:rFonts w:ascii="Calibri" w:eastAsia="MS Mincho" w:hAnsi="Calibri" w:cs="Times New Roman"/>
                <w:color w:val="000000"/>
                <w:sz w:val="20"/>
                <w:szCs w:val="20"/>
              </w:rPr>
              <w:t>x</w:t>
            </w:r>
          </w:p>
        </w:tc>
        <w:tc>
          <w:tcPr>
            <w:tcW w:w="4690" w:type="dxa"/>
            <w:shd w:val="clear" w:color="000000" w:fill="FFFFFF"/>
            <w:vAlign w:val="center"/>
          </w:tcPr>
          <w:p w:rsidR="00AA3BA7" w:rsidRPr="00B36EE9" w:rsidRDefault="00AA3BA7" w:rsidP="00CC2EE4">
            <w:pPr>
              <w:spacing w:after="0" w:line="240" w:lineRule="auto"/>
              <w:rPr>
                <w:rFonts w:ascii="Calibri" w:eastAsia="MS Mincho" w:hAnsi="Calibri" w:cs="Times New Roman"/>
                <w:b/>
                <w:bCs/>
                <w:color w:val="000000"/>
                <w:sz w:val="20"/>
                <w:szCs w:val="20"/>
              </w:rPr>
            </w:pPr>
            <w:r w:rsidRPr="00F408A1">
              <w:rPr>
                <w:rFonts w:ascii="Calibri" w:eastAsia="MS Mincho" w:hAnsi="Calibri" w:cs="Times New Roman"/>
                <w:color w:val="000000"/>
                <w:sz w:val="20"/>
                <w:szCs w:val="20"/>
              </w:rPr>
              <w:t>Final Report Production</w:t>
            </w:r>
          </w:p>
        </w:tc>
        <w:tc>
          <w:tcPr>
            <w:tcW w:w="3168" w:type="dxa"/>
            <w:gridSpan w:val="2"/>
          </w:tcPr>
          <w:p w:rsidR="00AA3BA7" w:rsidRPr="00F408A1" w:rsidRDefault="00AA3BA7" w:rsidP="00CC2EE4">
            <w:pPr>
              <w:rPr>
                <w:rFonts w:ascii="Calibri" w:eastAsia="MS Mincho" w:hAnsi="Calibri" w:cs="Times New Roman"/>
                <w:color w:val="000000"/>
                <w:sz w:val="20"/>
                <w:szCs w:val="20"/>
              </w:rPr>
            </w:pPr>
          </w:p>
        </w:tc>
      </w:tr>
    </w:tbl>
    <w:p w:rsidR="00AA3BA7" w:rsidRDefault="00AA3BA7">
      <w:pPr>
        <w:rPr>
          <w:rFonts w:ascii="Calibri" w:eastAsia="MS Mincho" w:hAnsi="Calibri" w:cs="Arial"/>
          <w:b/>
          <w:bCs/>
          <w:lang w:val="en-CA"/>
        </w:rPr>
      </w:pPr>
      <w:r>
        <w:rPr>
          <w:rFonts w:ascii="Calibri" w:eastAsia="MS Mincho" w:hAnsi="Calibri" w:cs="Arial"/>
          <w:b/>
          <w:bCs/>
          <w:lang w:val="en-CA"/>
        </w:rPr>
        <w:br w:type="page"/>
      </w:r>
    </w:p>
    <w:p w:rsidR="00AA3BA7" w:rsidRDefault="00AA3BA7" w:rsidP="00082DD9">
      <w:pPr>
        <w:jc w:val="both"/>
        <w:rPr>
          <w:rFonts w:ascii="Calibri" w:eastAsia="MS Mincho" w:hAnsi="Calibri" w:cs="Arial"/>
          <w:b/>
          <w:bCs/>
          <w:lang w:val="en-CA"/>
        </w:rPr>
      </w:pPr>
    </w:p>
    <w:p w:rsidR="00AA3BA7" w:rsidRDefault="00AA3BA7" w:rsidP="00082DD9">
      <w:pPr>
        <w:jc w:val="both"/>
        <w:rPr>
          <w:rFonts w:ascii="Calibri" w:eastAsia="MS Mincho" w:hAnsi="Calibri" w:cs="Arial"/>
          <w:b/>
          <w:bCs/>
          <w:lang w:val="en-CA"/>
        </w:rPr>
      </w:pPr>
    </w:p>
    <w:p w:rsidR="00B05897" w:rsidRPr="00950D1B" w:rsidRDefault="00153080" w:rsidP="00082DD9">
      <w:pPr>
        <w:jc w:val="both"/>
        <w:rPr>
          <w:rFonts w:ascii="Calibri" w:eastAsia="MS Mincho" w:hAnsi="Calibri" w:cs="Arial"/>
          <w:b/>
          <w:bCs/>
          <w:lang w:val="en-CA"/>
        </w:rPr>
      </w:pPr>
      <w:r w:rsidRPr="00153080">
        <w:rPr>
          <w:rFonts w:ascii="Calibri" w:eastAsia="MS Mincho" w:hAnsi="Calibri" w:cs="Arial"/>
          <w:b/>
          <w:bCs/>
          <w:lang w:val="en-CA"/>
        </w:rPr>
        <w:t xml:space="preserve">Selected successful bidder will be asked </w:t>
      </w:r>
      <w:r w:rsidR="00082DD9">
        <w:rPr>
          <w:rFonts w:ascii="Calibri" w:eastAsia="MS Mincho" w:hAnsi="Calibri" w:cs="Arial"/>
          <w:b/>
          <w:bCs/>
          <w:lang w:val="en-CA"/>
        </w:rPr>
        <w:t xml:space="preserve">by SSI </w:t>
      </w:r>
      <w:r w:rsidRPr="00153080">
        <w:rPr>
          <w:rFonts w:ascii="Calibri" w:eastAsia="MS Mincho" w:hAnsi="Calibri" w:cs="Arial"/>
          <w:b/>
          <w:bCs/>
          <w:lang w:val="en-CA"/>
        </w:rPr>
        <w:t xml:space="preserve">to provide </w:t>
      </w:r>
      <w:r w:rsidR="00082DD9">
        <w:rPr>
          <w:rFonts w:ascii="Calibri" w:eastAsia="MS Mincho" w:hAnsi="Calibri" w:cs="Arial"/>
          <w:b/>
          <w:bCs/>
          <w:lang w:val="en-CA"/>
        </w:rPr>
        <w:t xml:space="preserve">offer with </w:t>
      </w:r>
      <w:r w:rsidRPr="00153080">
        <w:rPr>
          <w:rFonts w:ascii="Calibri" w:eastAsia="MS Mincho" w:hAnsi="Calibri" w:cs="Arial"/>
          <w:b/>
          <w:bCs/>
          <w:lang w:val="en-CA"/>
        </w:rPr>
        <w:t xml:space="preserve">breakdown of each service required on a case by case </w:t>
      </w:r>
      <w:r>
        <w:rPr>
          <w:rFonts w:ascii="Calibri" w:eastAsia="MS Mincho" w:hAnsi="Calibri" w:cs="Arial"/>
          <w:b/>
          <w:bCs/>
          <w:lang w:val="en-CA"/>
        </w:rPr>
        <w:t xml:space="preserve">bases for each project. Therefore the </w:t>
      </w:r>
      <w:r w:rsidR="00B05897" w:rsidRPr="00B05897">
        <w:rPr>
          <w:rFonts w:ascii="Calibri" w:eastAsia="MS Mincho" w:hAnsi="Calibri" w:cs="Arial"/>
          <w:b/>
          <w:bCs/>
          <w:lang w:val="en-CA"/>
        </w:rPr>
        <w:t>bidders are requested to submit a financial proposal to fulfil the below deliverables based on below case scenario</w:t>
      </w:r>
      <w:r w:rsidR="00950D1B">
        <w:rPr>
          <w:rFonts w:ascii="Calibri" w:eastAsia="MS Mincho" w:hAnsi="Calibri" w:cs="Arial"/>
          <w:b/>
          <w:bCs/>
          <w:lang w:val="en-CA"/>
        </w:rPr>
        <w:t xml:space="preserve">. </w:t>
      </w:r>
      <w:r w:rsidR="00B05897" w:rsidRPr="00B05897">
        <w:rPr>
          <w:rFonts w:ascii="Calibri" w:eastAsia="MS Mincho" w:hAnsi="Calibri" w:cs="Calibri"/>
          <w:b/>
          <w:snapToGrid w:val="0"/>
          <w:szCs w:val="18"/>
          <w:u w:val="single"/>
          <w:lang w:val="en-CA"/>
        </w:rPr>
        <w:t xml:space="preserve">The prices </w:t>
      </w:r>
      <w:r w:rsidR="00C60B74">
        <w:rPr>
          <w:rFonts w:ascii="Calibri" w:eastAsia="MS Mincho" w:hAnsi="Calibri" w:cs="Calibri"/>
          <w:b/>
          <w:snapToGrid w:val="0"/>
          <w:szCs w:val="18"/>
          <w:u w:val="single"/>
          <w:lang w:val="en-CA"/>
        </w:rPr>
        <w:t xml:space="preserve">given in the below Scenario Case </w:t>
      </w:r>
      <w:r w:rsidR="00B05897" w:rsidRPr="00B05897">
        <w:rPr>
          <w:rFonts w:ascii="Calibri" w:eastAsia="MS Mincho" w:hAnsi="Calibri" w:cs="Calibri"/>
          <w:b/>
          <w:snapToGrid w:val="0"/>
          <w:szCs w:val="18"/>
          <w:u w:val="single"/>
          <w:lang w:val="en-CA"/>
        </w:rPr>
        <w:t>will be used for evaluation purposes only</w:t>
      </w:r>
      <w:r w:rsidR="00B05897" w:rsidRPr="00B05897">
        <w:rPr>
          <w:rFonts w:ascii="Calibri" w:eastAsia="MS Mincho" w:hAnsi="Calibri" w:cs="Calibri"/>
          <w:snapToGrid w:val="0"/>
          <w:sz w:val="18"/>
          <w:szCs w:val="18"/>
          <w:lang w:val="en-CA"/>
        </w:rPr>
        <w:t>:</w:t>
      </w:r>
    </w:p>
    <w:p w:rsidR="00B05897" w:rsidRDefault="00B05897">
      <w:pPr>
        <w:rPr>
          <w:lang w:val="en-CA"/>
        </w:rPr>
      </w:pPr>
    </w:p>
    <w:p w:rsidR="002542A8" w:rsidRPr="00950D1B" w:rsidRDefault="002542A8" w:rsidP="002542A8">
      <w:pPr>
        <w:spacing w:after="80"/>
        <w:contextualSpacing/>
        <w:jc w:val="center"/>
        <w:rPr>
          <w:b/>
          <w:u w:val="single"/>
          <w:lang w:val="en-CA"/>
        </w:rPr>
      </w:pPr>
    </w:p>
    <w:p w:rsidR="002542A8" w:rsidRPr="002542A8" w:rsidRDefault="002542A8" w:rsidP="002542A8">
      <w:pPr>
        <w:spacing w:after="80"/>
        <w:contextualSpacing/>
        <w:jc w:val="center"/>
        <w:rPr>
          <w:b/>
          <w:bCs/>
        </w:rPr>
      </w:pPr>
      <w:r w:rsidRPr="002542A8">
        <w:rPr>
          <w:b/>
          <w:bCs/>
        </w:rPr>
        <w:t>Rehabilitation of the South West State Ministry of Information and Social Awareness</w:t>
      </w:r>
    </w:p>
    <w:p w:rsidR="002542A8" w:rsidRPr="001B317D" w:rsidRDefault="002542A8" w:rsidP="002542A8">
      <w:pPr>
        <w:spacing w:after="80"/>
        <w:contextualSpacing/>
        <w:jc w:val="both"/>
        <w:rPr>
          <w:b/>
          <w:iCs/>
          <w:lang w:val="en-GB"/>
        </w:rPr>
      </w:pPr>
    </w:p>
    <w:p w:rsidR="002542A8" w:rsidRPr="001B317D" w:rsidRDefault="00AA3BA7" w:rsidP="00AA3BA7">
      <w:pPr>
        <w:shd w:val="clear" w:color="auto" w:fill="002060"/>
        <w:spacing w:after="80"/>
        <w:contextualSpacing/>
        <w:jc w:val="both"/>
        <w:rPr>
          <w:b/>
          <w:iCs/>
          <w:lang w:val="en-GB"/>
        </w:rPr>
      </w:pPr>
      <w:r>
        <w:rPr>
          <w:b/>
          <w:iCs/>
          <w:lang w:val="en-GB"/>
        </w:rPr>
        <w:t>Project Background</w:t>
      </w:r>
    </w:p>
    <w:p w:rsidR="002542A8" w:rsidRPr="001F0534" w:rsidRDefault="002542A8" w:rsidP="002542A8">
      <w:pPr>
        <w:spacing w:after="0" w:line="240" w:lineRule="auto"/>
        <w:jc w:val="both"/>
        <w:rPr>
          <w:rFonts w:ascii="Calibri Light" w:hAnsi="Calibri Light"/>
          <w:sz w:val="24"/>
          <w:szCs w:val="24"/>
          <w:lang w:val="en-GB"/>
        </w:rPr>
      </w:pPr>
    </w:p>
    <w:p w:rsidR="002542A8" w:rsidRPr="002542A8" w:rsidRDefault="002542A8" w:rsidP="00231EED">
      <w:pPr>
        <w:shd w:val="clear" w:color="auto" w:fill="FFFFFF"/>
        <w:spacing w:after="150" w:line="240" w:lineRule="auto"/>
        <w:jc w:val="both"/>
        <w:rPr>
          <w:rFonts w:eastAsia="Calibri" w:cs="Arial"/>
          <w:color w:val="000000" w:themeColor="text1"/>
          <w:lang w:eastAsia="en-GB"/>
        </w:rPr>
      </w:pPr>
      <w:r w:rsidRPr="002542A8">
        <w:rPr>
          <w:rFonts w:eastAsia="Calibri" w:cs="Arial"/>
          <w:color w:val="000000" w:themeColor="text1"/>
          <w:lang w:eastAsia="en-GB"/>
        </w:rPr>
        <w:t xml:space="preserve">The South West State Ministry of Information and Social Awareness (MOISA) is mandated to manage all matters related to public awareness and information dissemination. The Ministry does not have an adequate office space.SSI program seeks to support the rehabilitation of the Ministry of Information office in Baidoa (including but not limited to painting the walls, installing windows, doors, repairing/replacing roof, constructing a perimeter wall) with the aim of enhancing service delivery to the community. </w:t>
      </w:r>
      <w:r w:rsidR="00231EED">
        <w:rPr>
          <w:rFonts w:eastAsia="Calibri" w:cs="Arial"/>
          <w:color w:val="000000" w:themeColor="text1"/>
          <w:lang w:eastAsia="en-GB"/>
        </w:rPr>
        <w:t>SSI</w:t>
      </w:r>
      <w:r w:rsidRPr="002542A8">
        <w:rPr>
          <w:rFonts w:eastAsia="Calibri" w:cs="Arial"/>
          <w:color w:val="000000" w:themeColor="text1"/>
          <w:lang w:eastAsia="en-GB"/>
        </w:rPr>
        <w:t xml:space="preserve"> </w:t>
      </w:r>
      <w:r w:rsidR="00231EED">
        <w:rPr>
          <w:rFonts w:eastAsia="Calibri" w:cs="Arial"/>
          <w:color w:val="000000" w:themeColor="text1"/>
          <w:lang w:eastAsia="en-GB"/>
        </w:rPr>
        <w:t>require</w:t>
      </w:r>
      <w:r w:rsidRPr="002542A8">
        <w:rPr>
          <w:rFonts w:eastAsia="Calibri" w:cs="Arial"/>
          <w:color w:val="000000" w:themeColor="text1"/>
          <w:lang w:eastAsia="en-GB"/>
        </w:rPr>
        <w:t xml:space="preserve"> an Engineering Consultant to undertake an assessment of the Ministry offices and prepare structural designs, drawings, BOQs and costing to </w:t>
      </w:r>
      <w:r w:rsidR="00231EED">
        <w:rPr>
          <w:rFonts w:eastAsia="Calibri" w:cs="Arial"/>
          <w:color w:val="000000" w:themeColor="text1"/>
          <w:lang w:eastAsia="en-GB"/>
        </w:rPr>
        <w:t>SSI</w:t>
      </w:r>
      <w:r w:rsidRPr="002542A8">
        <w:rPr>
          <w:rFonts w:eastAsia="Calibri" w:cs="Arial"/>
          <w:color w:val="000000" w:themeColor="text1"/>
          <w:lang w:eastAsia="en-GB"/>
        </w:rPr>
        <w:t xml:space="preserve"> program. The purpose of the rehabilitation is to improve citizens' perception of the Ministry's ability to engage with the community and will aim to benefit  75 ministry staff and 100 community leaders, including youth, women, and representative from civil society.</w:t>
      </w:r>
    </w:p>
    <w:p w:rsidR="002542A8" w:rsidRPr="001B317D" w:rsidRDefault="002542A8" w:rsidP="002542A8">
      <w:pPr>
        <w:spacing w:after="80"/>
        <w:contextualSpacing/>
        <w:jc w:val="both"/>
        <w:rPr>
          <w:b/>
          <w:iCs/>
          <w:lang w:val="en-GB"/>
        </w:rPr>
      </w:pPr>
    </w:p>
    <w:p w:rsidR="002542A8" w:rsidRPr="001B317D" w:rsidRDefault="002542A8" w:rsidP="002542A8">
      <w:pPr>
        <w:shd w:val="clear" w:color="auto" w:fill="002060"/>
        <w:spacing w:after="80"/>
        <w:jc w:val="both"/>
        <w:rPr>
          <w:b/>
          <w:lang w:val="en-GB"/>
        </w:rPr>
      </w:pPr>
      <w:r>
        <w:rPr>
          <w:b/>
          <w:lang w:val="en-GB"/>
        </w:rPr>
        <w:t>SCOPE OF WORK FOR STTA ENGINEER</w:t>
      </w:r>
    </w:p>
    <w:p w:rsidR="002542A8" w:rsidRPr="001B317D" w:rsidRDefault="002542A8" w:rsidP="002542A8">
      <w:pPr>
        <w:shd w:val="clear" w:color="auto" w:fill="FFFFFF"/>
        <w:spacing w:after="0" w:line="240" w:lineRule="auto"/>
        <w:rPr>
          <w:color w:val="222222"/>
        </w:rPr>
      </w:pPr>
    </w:p>
    <w:p w:rsidR="002542A8" w:rsidRDefault="002542A8" w:rsidP="002542A8">
      <w:pPr>
        <w:shd w:val="clear" w:color="auto" w:fill="FFFFFF"/>
        <w:spacing w:after="0" w:line="240" w:lineRule="auto"/>
        <w:rPr>
          <w:b/>
          <w:i/>
          <w:iCs/>
          <w:lang w:val="en-GB"/>
        </w:rPr>
      </w:pPr>
      <w:r w:rsidRPr="001B317D">
        <w:rPr>
          <w:b/>
          <w:i/>
          <w:iCs/>
          <w:lang w:val="en-GB"/>
        </w:rPr>
        <w:t>Key functions required for the consultant to responsible for:-</w:t>
      </w:r>
    </w:p>
    <w:p w:rsidR="002542A8" w:rsidRPr="002542A8" w:rsidRDefault="002542A8" w:rsidP="002542A8">
      <w:pPr>
        <w:shd w:val="clear" w:color="auto" w:fill="FFFFFF"/>
        <w:spacing w:after="0" w:line="240" w:lineRule="auto"/>
        <w:rPr>
          <w:rFonts w:eastAsia="Calibri" w:cs="Arial"/>
          <w:color w:val="000000" w:themeColor="text1"/>
          <w:lang w:eastAsia="en-GB"/>
        </w:rPr>
      </w:pPr>
    </w:p>
    <w:p w:rsidR="002542A8" w:rsidRPr="002542A8" w:rsidRDefault="002542A8" w:rsidP="002542A8">
      <w:pPr>
        <w:pStyle w:val="NoSpacing"/>
        <w:numPr>
          <w:ilvl w:val="0"/>
          <w:numId w:val="6"/>
        </w:numPr>
        <w:rPr>
          <w:rFonts w:asciiTheme="minorHAnsi" w:eastAsia="Calibri" w:hAnsiTheme="minorHAnsi" w:cs="Arial"/>
          <w:color w:val="000000" w:themeColor="text1"/>
          <w:kern w:val="0"/>
          <w:sz w:val="22"/>
          <w:lang w:eastAsia="en-GB"/>
        </w:rPr>
      </w:pPr>
      <w:r w:rsidRPr="002542A8">
        <w:rPr>
          <w:rFonts w:asciiTheme="minorHAnsi" w:eastAsia="Calibri" w:hAnsiTheme="minorHAnsi" w:cs="Arial"/>
          <w:color w:val="000000" w:themeColor="text1"/>
          <w:kern w:val="0"/>
          <w:sz w:val="22"/>
          <w:lang w:eastAsia="en-GB"/>
        </w:rPr>
        <w:t>Conducting assessment of the Ministry of Information offices to advise on the required rehabilitation works</w:t>
      </w:r>
    </w:p>
    <w:p w:rsidR="002542A8" w:rsidRPr="002542A8" w:rsidRDefault="002542A8" w:rsidP="002542A8">
      <w:pPr>
        <w:pStyle w:val="NoSpacing"/>
        <w:numPr>
          <w:ilvl w:val="0"/>
          <w:numId w:val="6"/>
        </w:numPr>
        <w:rPr>
          <w:rFonts w:asciiTheme="minorHAnsi" w:eastAsia="Calibri" w:hAnsiTheme="minorHAnsi" w:cs="Arial"/>
          <w:color w:val="000000" w:themeColor="text1"/>
          <w:kern w:val="0"/>
          <w:sz w:val="22"/>
          <w:lang w:eastAsia="en-GB"/>
        </w:rPr>
      </w:pPr>
      <w:r w:rsidRPr="002542A8">
        <w:rPr>
          <w:rFonts w:asciiTheme="minorHAnsi" w:eastAsia="Calibri" w:hAnsiTheme="minorHAnsi" w:cs="Arial"/>
          <w:color w:val="000000" w:themeColor="text1"/>
          <w:kern w:val="0"/>
          <w:sz w:val="22"/>
          <w:lang w:eastAsia="en-GB"/>
        </w:rPr>
        <w:t>Liaise and coordinate with the Ministry and SSI/Dalbile staff in Baidoa</w:t>
      </w:r>
    </w:p>
    <w:p w:rsidR="002542A8" w:rsidRPr="002542A8" w:rsidRDefault="002542A8" w:rsidP="002542A8">
      <w:pPr>
        <w:pStyle w:val="NoSpacing"/>
        <w:numPr>
          <w:ilvl w:val="0"/>
          <w:numId w:val="6"/>
        </w:numPr>
        <w:rPr>
          <w:rFonts w:asciiTheme="minorHAnsi" w:eastAsia="Calibri" w:hAnsiTheme="minorHAnsi" w:cs="Arial"/>
          <w:color w:val="000000" w:themeColor="text1"/>
          <w:kern w:val="0"/>
          <w:sz w:val="22"/>
          <w:lang w:eastAsia="en-GB"/>
        </w:rPr>
      </w:pPr>
      <w:r w:rsidRPr="002542A8">
        <w:rPr>
          <w:rFonts w:asciiTheme="minorHAnsi" w:eastAsia="Calibri" w:hAnsiTheme="minorHAnsi" w:cs="Arial"/>
          <w:color w:val="000000" w:themeColor="text1"/>
          <w:kern w:val="0"/>
          <w:sz w:val="22"/>
          <w:lang w:eastAsia="en-GB"/>
        </w:rPr>
        <w:t xml:space="preserve">Preparing technical specifications, design drawings and accurate BoQ and direct implementation of the Ministry office rehabilitation </w:t>
      </w:r>
    </w:p>
    <w:p w:rsidR="002542A8" w:rsidRPr="002542A8" w:rsidRDefault="002542A8" w:rsidP="002542A8">
      <w:pPr>
        <w:pStyle w:val="NoSpacing"/>
        <w:numPr>
          <w:ilvl w:val="0"/>
          <w:numId w:val="6"/>
        </w:numPr>
        <w:rPr>
          <w:rFonts w:asciiTheme="minorHAnsi" w:eastAsia="Calibri" w:hAnsiTheme="minorHAnsi" w:cs="Arial"/>
          <w:color w:val="000000" w:themeColor="text1"/>
          <w:kern w:val="0"/>
          <w:sz w:val="22"/>
          <w:lang w:eastAsia="en-GB"/>
        </w:rPr>
      </w:pPr>
      <w:r w:rsidRPr="002542A8">
        <w:rPr>
          <w:rFonts w:asciiTheme="minorHAnsi" w:eastAsia="Calibri" w:hAnsiTheme="minorHAnsi" w:cs="Arial"/>
          <w:color w:val="000000" w:themeColor="text1"/>
          <w:kern w:val="0"/>
          <w:sz w:val="22"/>
          <w:lang w:eastAsia="en-GB"/>
        </w:rPr>
        <w:t>Advise on any environmental impacts and mitigation factors associated with the rehabilitation of the Ministry building</w:t>
      </w:r>
    </w:p>
    <w:p w:rsidR="002542A8" w:rsidRPr="002542A8" w:rsidRDefault="002542A8" w:rsidP="002542A8">
      <w:pPr>
        <w:pStyle w:val="NoSpacing"/>
        <w:numPr>
          <w:ilvl w:val="0"/>
          <w:numId w:val="6"/>
        </w:numPr>
        <w:rPr>
          <w:rFonts w:asciiTheme="minorHAnsi" w:eastAsia="Calibri" w:hAnsiTheme="minorHAnsi" w:cs="Arial"/>
          <w:color w:val="000000" w:themeColor="text1"/>
          <w:kern w:val="0"/>
          <w:sz w:val="22"/>
          <w:lang w:eastAsia="en-GB"/>
        </w:rPr>
      </w:pPr>
      <w:r w:rsidRPr="002542A8">
        <w:rPr>
          <w:rFonts w:asciiTheme="minorHAnsi" w:eastAsia="Calibri" w:hAnsiTheme="minorHAnsi" w:cs="Arial"/>
          <w:color w:val="000000" w:themeColor="text1"/>
          <w:kern w:val="0"/>
          <w:sz w:val="22"/>
          <w:lang w:eastAsia="en-GB"/>
        </w:rPr>
        <w:t>Present GPS coordinates for site locations and before photos of the site</w:t>
      </w:r>
    </w:p>
    <w:p w:rsidR="002542A8" w:rsidRPr="001B317D" w:rsidRDefault="002542A8" w:rsidP="002542A8">
      <w:pPr>
        <w:pStyle w:val="ListParagraph"/>
        <w:spacing w:after="80"/>
        <w:jc w:val="both"/>
        <w:rPr>
          <w:iCs/>
          <w:lang w:val="en-GB"/>
        </w:rPr>
      </w:pPr>
    </w:p>
    <w:p w:rsidR="002542A8" w:rsidRPr="001B317D" w:rsidRDefault="002542A8" w:rsidP="002542A8">
      <w:pPr>
        <w:shd w:val="clear" w:color="auto" w:fill="002060"/>
        <w:spacing w:after="80"/>
        <w:jc w:val="both"/>
        <w:rPr>
          <w:b/>
          <w:iCs/>
          <w:lang w:val="en-GB"/>
        </w:rPr>
      </w:pPr>
      <w:r w:rsidRPr="001B317D">
        <w:rPr>
          <w:b/>
          <w:iCs/>
          <w:lang w:val="en-GB"/>
        </w:rPr>
        <w:t>Deliverables</w:t>
      </w:r>
    </w:p>
    <w:p w:rsidR="002542A8" w:rsidRPr="001B317D" w:rsidRDefault="002542A8" w:rsidP="002542A8">
      <w:pPr>
        <w:spacing w:after="0" w:line="240" w:lineRule="auto"/>
        <w:jc w:val="both"/>
      </w:pPr>
    </w:p>
    <w:p w:rsidR="002542A8" w:rsidRPr="002542A8" w:rsidRDefault="002542A8" w:rsidP="002542A8">
      <w:pPr>
        <w:spacing w:after="0" w:line="240" w:lineRule="auto"/>
        <w:jc w:val="both"/>
        <w:rPr>
          <w:rFonts w:eastAsia="Calibri" w:cs="Arial"/>
          <w:color w:val="000000" w:themeColor="text1"/>
          <w:lang w:eastAsia="en-GB"/>
        </w:rPr>
      </w:pPr>
      <w:r w:rsidRPr="002542A8">
        <w:rPr>
          <w:rFonts w:eastAsia="Calibri" w:cs="Arial"/>
          <w:color w:val="000000" w:themeColor="text1"/>
          <w:lang w:eastAsia="en-GB"/>
        </w:rPr>
        <w:t>Below are the key documents the Consultant will be required to submit:</w:t>
      </w:r>
    </w:p>
    <w:p w:rsidR="002542A8" w:rsidRPr="002542A8" w:rsidRDefault="002542A8" w:rsidP="002542A8">
      <w:pPr>
        <w:spacing w:after="0" w:line="240" w:lineRule="auto"/>
        <w:jc w:val="both"/>
        <w:rPr>
          <w:rFonts w:eastAsia="Calibri" w:cs="Arial"/>
          <w:color w:val="000000" w:themeColor="text1"/>
          <w:lang w:eastAsia="en-GB"/>
        </w:rPr>
      </w:pPr>
    </w:p>
    <w:p w:rsidR="002542A8" w:rsidRPr="002542A8" w:rsidRDefault="002542A8" w:rsidP="002542A8">
      <w:pPr>
        <w:pStyle w:val="ListParagraph"/>
        <w:numPr>
          <w:ilvl w:val="0"/>
          <w:numId w:val="5"/>
        </w:numPr>
        <w:spacing w:after="0" w:line="240" w:lineRule="auto"/>
        <w:jc w:val="both"/>
        <w:rPr>
          <w:rFonts w:eastAsia="Calibri" w:cs="Arial"/>
          <w:color w:val="000000" w:themeColor="text1"/>
          <w:lang w:eastAsia="en-GB"/>
        </w:rPr>
      </w:pPr>
      <w:r w:rsidRPr="002542A8">
        <w:rPr>
          <w:rFonts w:eastAsia="Calibri" w:cs="Arial"/>
          <w:color w:val="000000" w:themeColor="text1"/>
          <w:lang w:eastAsia="en-GB"/>
        </w:rPr>
        <w:t>Projection/Work plan</w:t>
      </w:r>
    </w:p>
    <w:p w:rsidR="002542A8" w:rsidRPr="002542A8" w:rsidRDefault="002542A8" w:rsidP="002542A8">
      <w:pPr>
        <w:pStyle w:val="ListParagraph"/>
        <w:numPr>
          <w:ilvl w:val="0"/>
          <w:numId w:val="5"/>
        </w:numPr>
        <w:spacing w:after="0" w:line="240" w:lineRule="auto"/>
        <w:jc w:val="both"/>
        <w:rPr>
          <w:rFonts w:eastAsia="Calibri" w:cs="Arial"/>
          <w:color w:val="000000" w:themeColor="text1"/>
          <w:lang w:eastAsia="en-GB"/>
        </w:rPr>
      </w:pPr>
      <w:r w:rsidRPr="002542A8">
        <w:rPr>
          <w:rFonts w:eastAsia="Calibri" w:cs="Arial"/>
          <w:color w:val="000000" w:themeColor="text1"/>
          <w:lang w:eastAsia="en-GB"/>
        </w:rPr>
        <w:t>Assessment Report (with before photos, number of offices, number of staff within the Ministry etc.)</w:t>
      </w:r>
    </w:p>
    <w:p w:rsidR="002542A8" w:rsidRPr="002542A8" w:rsidRDefault="002542A8" w:rsidP="002542A8">
      <w:pPr>
        <w:pStyle w:val="ListParagraph"/>
        <w:numPr>
          <w:ilvl w:val="0"/>
          <w:numId w:val="5"/>
        </w:numPr>
        <w:spacing w:after="0" w:line="240" w:lineRule="auto"/>
        <w:jc w:val="both"/>
        <w:rPr>
          <w:rFonts w:eastAsia="Calibri" w:cs="Arial"/>
          <w:color w:val="000000" w:themeColor="text1"/>
          <w:lang w:eastAsia="en-GB"/>
        </w:rPr>
      </w:pPr>
      <w:r w:rsidRPr="002542A8">
        <w:rPr>
          <w:rFonts w:eastAsia="Calibri" w:cs="Arial"/>
          <w:color w:val="000000" w:themeColor="text1"/>
          <w:lang w:eastAsia="en-GB"/>
        </w:rPr>
        <w:t>GPS coordinates for the location</w:t>
      </w:r>
    </w:p>
    <w:p w:rsidR="002542A8" w:rsidRPr="002542A8" w:rsidRDefault="002542A8" w:rsidP="002542A8">
      <w:pPr>
        <w:pStyle w:val="ListParagraph"/>
        <w:numPr>
          <w:ilvl w:val="0"/>
          <w:numId w:val="5"/>
        </w:numPr>
        <w:spacing w:after="0" w:line="240" w:lineRule="auto"/>
        <w:jc w:val="both"/>
        <w:rPr>
          <w:rFonts w:eastAsia="Calibri" w:cs="Arial"/>
          <w:color w:val="000000" w:themeColor="text1"/>
          <w:lang w:eastAsia="en-GB"/>
        </w:rPr>
      </w:pPr>
      <w:r w:rsidRPr="002542A8">
        <w:rPr>
          <w:rFonts w:eastAsia="Calibri" w:cs="Arial"/>
          <w:color w:val="000000" w:themeColor="text1"/>
          <w:lang w:eastAsia="en-GB"/>
        </w:rPr>
        <w:t>Blue print/Design</w:t>
      </w:r>
    </w:p>
    <w:p w:rsidR="002542A8" w:rsidRPr="002542A8" w:rsidRDefault="002542A8" w:rsidP="002542A8">
      <w:pPr>
        <w:pStyle w:val="ListParagraph"/>
        <w:numPr>
          <w:ilvl w:val="0"/>
          <w:numId w:val="5"/>
        </w:numPr>
        <w:spacing w:after="0" w:line="240" w:lineRule="auto"/>
        <w:jc w:val="both"/>
        <w:rPr>
          <w:rFonts w:eastAsia="Calibri" w:cs="Arial"/>
          <w:color w:val="000000" w:themeColor="text1"/>
          <w:lang w:eastAsia="en-GB"/>
        </w:rPr>
      </w:pPr>
      <w:r w:rsidRPr="002542A8">
        <w:rPr>
          <w:rFonts w:eastAsia="Calibri" w:cs="Arial"/>
          <w:color w:val="000000" w:themeColor="text1"/>
          <w:lang w:eastAsia="en-GB"/>
        </w:rPr>
        <w:t>Bill of Quantity (BOQ)</w:t>
      </w:r>
    </w:p>
    <w:p w:rsidR="002542A8" w:rsidRPr="002542A8" w:rsidRDefault="002542A8" w:rsidP="002542A8">
      <w:pPr>
        <w:numPr>
          <w:ilvl w:val="0"/>
          <w:numId w:val="5"/>
        </w:numPr>
        <w:tabs>
          <w:tab w:val="left" w:pos="360"/>
        </w:tabs>
        <w:spacing w:after="0" w:line="240" w:lineRule="auto"/>
        <w:jc w:val="both"/>
        <w:rPr>
          <w:rFonts w:eastAsia="Calibri" w:cs="Arial"/>
          <w:color w:val="000000" w:themeColor="text1"/>
          <w:lang w:eastAsia="en-GB"/>
        </w:rPr>
      </w:pPr>
      <w:r w:rsidRPr="002542A8">
        <w:rPr>
          <w:rFonts w:eastAsia="Calibri" w:cs="Arial"/>
          <w:color w:val="000000" w:themeColor="text1"/>
          <w:lang w:eastAsia="en-GB"/>
        </w:rPr>
        <w:t>Environmental review form (Dalibile will provide the template)</w:t>
      </w:r>
    </w:p>
    <w:p w:rsidR="002542A8" w:rsidRPr="001B317D" w:rsidRDefault="002542A8" w:rsidP="002542A8">
      <w:pPr>
        <w:pStyle w:val="ListParagraph"/>
        <w:spacing w:line="240" w:lineRule="auto"/>
        <w:jc w:val="both"/>
      </w:pPr>
    </w:p>
    <w:p w:rsidR="002542A8" w:rsidRPr="001F0534" w:rsidRDefault="002542A8" w:rsidP="002542A8">
      <w:pPr>
        <w:spacing w:after="0" w:line="240" w:lineRule="auto"/>
        <w:jc w:val="both"/>
        <w:rPr>
          <w:b/>
          <w:bCs/>
        </w:rPr>
      </w:pPr>
      <w:r w:rsidRPr="001F0534">
        <w:rPr>
          <w:b/>
          <w:bCs/>
        </w:rPr>
        <w:lastRenderedPageBreak/>
        <w:t>Proposed Duration</w:t>
      </w:r>
    </w:p>
    <w:p w:rsidR="002542A8" w:rsidRPr="002542A8" w:rsidRDefault="002542A8" w:rsidP="002542A8">
      <w:pPr>
        <w:tabs>
          <w:tab w:val="left" w:pos="360"/>
        </w:tabs>
        <w:jc w:val="both"/>
        <w:rPr>
          <w:rFonts w:ascii="Arial" w:hAnsi="Arial" w:cs="Arial"/>
        </w:rPr>
      </w:pPr>
      <w:r w:rsidRPr="002542A8">
        <w:t>The proposed assignment should have duration of not more than 1 Month. This includes period of assessment and submission of all deliverables.</w:t>
      </w:r>
    </w:p>
    <w:p w:rsidR="00B05897" w:rsidRPr="00B36EE9" w:rsidRDefault="00B05897" w:rsidP="00A56E2B">
      <w:pPr>
        <w:autoSpaceDE w:val="0"/>
        <w:autoSpaceDN w:val="0"/>
        <w:adjustRightInd w:val="0"/>
        <w:spacing w:after="0" w:line="240" w:lineRule="auto"/>
        <w:jc w:val="both"/>
        <w:rPr>
          <w:rFonts w:ascii="Calibri" w:eastAsia="MS Mincho" w:hAnsi="Calibri" w:cs="AGaramondPro-Regular"/>
          <w:b/>
          <w:kern w:val="28"/>
          <w:sz w:val="24"/>
          <w:u w:val="single"/>
        </w:rPr>
      </w:pPr>
      <w:r w:rsidRPr="00B36EE9">
        <w:rPr>
          <w:rFonts w:ascii="Calibri" w:eastAsia="MS Mincho" w:hAnsi="Calibri" w:cs="AGaramondPro-Regular"/>
          <w:b/>
          <w:kern w:val="28"/>
          <w:sz w:val="24"/>
          <w:u w:val="single"/>
        </w:rPr>
        <w:t xml:space="preserve">Duration of the assignment: </w:t>
      </w:r>
      <w:r w:rsidR="00A56E2B">
        <w:rPr>
          <w:rFonts w:ascii="Calibri" w:eastAsia="MS Mincho" w:hAnsi="Calibri" w:cs="AGaramondPro-Regular"/>
          <w:b/>
          <w:kern w:val="28"/>
          <w:sz w:val="24"/>
          <w:u w:val="single"/>
        </w:rPr>
        <w:t>(    ……………..  Days)</w:t>
      </w:r>
    </w:p>
    <w:p w:rsidR="00B05897" w:rsidRPr="00B36EE9" w:rsidRDefault="00B05897" w:rsidP="00B05897">
      <w:pPr>
        <w:widowControl w:val="0"/>
        <w:overflowPunct w:val="0"/>
        <w:adjustRightInd w:val="0"/>
        <w:spacing w:after="0" w:line="240" w:lineRule="auto"/>
        <w:rPr>
          <w:rFonts w:ascii="Calibri" w:eastAsia="MS Mincho" w:hAnsi="Calibri" w:cs="Arial"/>
        </w:rPr>
      </w:pPr>
    </w:p>
    <w:tbl>
      <w:tblPr>
        <w:tblW w:w="8748" w:type="dxa"/>
        <w:jc w:val="center"/>
        <w:tblLook w:val="04A0" w:firstRow="1" w:lastRow="0" w:firstColumn="1" w:lastColumn="0" w:noHBand="0" w:noVBand="1"/>
      </w:tblPr>
      <w:tblGrid>
        <w:gridCol w:w="905"/>
        <w:gridCol w:w="3334"/>
        <w:gridCol w:w="1170"/>
        <w:gridCol w:w="1170"/>
        <w:gridCol w:w="1078"/>
        <w:gridCol w:w="1091"/>
      </w:tblGrid>
      <w:tr w:rsidR="00B05897" w:rsidRPr="00B36EE9" w:rsidTr="00A56E2B">
        <w:trPr>
          <w:trHeight w:val="554"/>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S.</w:t>
            </w:r>
            <w:r>
              <w:rPr>
                <w:rFonts w:ascii="Calibri" w:eastAsia="MS Mincho" w:hAnsi="Calibri" w:cs="Times New Roman"/>
                <w:b/>
                <w:bCs/>
                <w:color w:val="000000"/>
                <w:sz w:val="20"/>
                <w:szCs w:val="20"/>
              </w:rPr>
              <w:t xml:space="preserve"> </w:t>
            </w:r>
            <w:r w:rsidRPr="00B36EE9">
              <w:rPr>
                <w:rFonts w:ascii="Calibri" w:eastAsia="MS Mincho" w:hAnsi="Calibri" w:cs="Times New Roman"/>
                <w:b/>
                <w:bCs/>
                <w:color w:val="000000"/>
                <w:sz w:val="20"/>
                <w:szCs w:val="20"/>
              </w:rPr>
              <w:t>No</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A</w:t>
            </w:r>
          </w:p>
        </w:tc>
        <w:tc>
          <w:tcPr>
            <w:tcW w:w="33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Description</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B</w:t>
            </w:r>
          </w:p>
        </w:tc>
        <w:tc>
          <w:tcPr>
            <w:tcW w:w="117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Required Personnel</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C</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Unit Cost Per day</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D</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Man/days</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E </w:t>
            </w: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 xml:space="preserve">Total Cost </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F</w:t>
            </w:r>
          </w:p>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F=(C*D*E)</w:t>
            </w:r>
          </w:p>
        </w:tc>
      </w:tr>
      <w:tr w:rsidR="00B05897" w:rsidRPr="00B36EE9" w:rsidTr="00A56E2B">
        <w:trPr>
          <w:trHeight w:val="485"/>
          <w:jc w:val="center"/>
        </w:trPr>
        <w:tc>
          <w:tcPr>
            <w:tcW w:w="905" w:type="dxa"/>
            <w:tcBorders>
              <w:top w:val="nil"/>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1</w:t>
            </w:r>
          </w:p>
        </w:tc>
        <w:tc>
          <w:tcPr>
            <w:tcW w:w="3334" w:type="dxa"/>
            <w:tcBorders>
              <w:top w:val="nil"/>
              <w:left w:val="nil"/>
              <w:bottom w:val="single" w:sz="4" w:space="0" w:color="auto"/>
              <w:right w:val="single" w:sz="4" w:space="0" w:color="auto"/>
            </w:tcBorders>
            <w:shd w:val="clear" w:color="000000" w:fill="FFFFFF"/>
            <w:vAlign w:val="center"/>
            <w:hideMark/>
          </w:tcPr>
          <w:p w:rsidR="00B05897" w:rsidRPr="00B36EE9" w:rsidRDefault="00B05897" w:rsidP="00B05897">
            <w:pPr>
              <w:spacing w:after="0" w:line="240" w:lineRule="auto"/>
              <w:jc w:val="center"/>
              <w:rPr>
                <w:rFonts w:ascii="Calibri" w:eastAsia="MS Mincho" w:hAnsi="Calibri" w:cs="Times New Roman"/>
                <w:b/>
                <w:bCs/>
                <w:color w:val="000000"/>
                <w:sz w:val="24"/>
                <w:szCs w:val="24"/>
              </w:rPr>
            </w:pPr>
            <w:r w:rsidRPr="00B36EE9">
              <w:rPr>
                <w:rFonts w:ascii="Calibri" w:eastAsia="MS Mincho" w:hAnsi="Calibri" w:cs="Times New Roman"/>
                <w:b/>
                <w:bCs/>
                <w:color w:val="000000"/>
                <w:sz w:val="24"/>
                <w:szCs w:val="24"/>
              </w:rPr>
              <w:t>Personnel</w:t>
            </w:r>
            <w:r>
              <w:rPr>
                <w:rFonts w:ascii="Calibri" w:eastAsia="MS Mincho" w:hAnsi="Calibri" w:cs="Times New Roman"/>
                <w:b/>
                <w:bCs/>
                <w:color w:val="000000"/>
                <w:sz w:val="24"/>
                <w:szCs w:val="24"/>
              </w:rPr>
              <w:t xml:space="preserve"> &amp; </w:t>
            </w:r>
            <w:r w:rsidRPr="000753DA">
              <w:rPr>
                <w:rFonts w:ascii="Calibri" w:eastAsia="MS Mincho" w:hAnsi="Calibri" w:cs="Times New Roman"/>
                <w:b/>
                <w:bCs/>
                <w:color w:val="000000"/>
                <w:sz w:val="24"/>
                <w:szCs w:val="24"/>
              </w:rPr>
              <w:t>Equipment</w:t>
            </w:r>
          </w:p>
        </w:tc>
        <w:tc>
          <w:tcPr>
            <w:tcW w:w="1170" w:type="dxa"/>
            <w:tcBorders>
              <w:top w:val="nil"/>
              <w:left w:val="nil"/>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31"/>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a</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76"/>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b</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49"/>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c</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341"/>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d</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40"/>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f</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521"/>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h</w:t>
            </w:r>
          </w:p>
        </w:tc>
        <w:tc>
          <w:tcPr>
            <w:tcW w:w="3334"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40"/>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i</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584"/>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j</w:t>
            </w:r>
          </w:p>
        </w:tc>
        <w:tc>
          <w:tcPr>
            <w:tcW w:w="3334" w:type="dxa"/>
            <w:tcBorders>
              <w:top w:val="single" w:sz="4" w:space="0" w:color="auto"/>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40"/>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m</w:t>
            </w:r>
          </w:p>
        </w:tc>
        <w:tc>
          <w:tcPr>
            <w:tcW w:w="3334"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49"/>
          <w:jc w:val="center"/>
        </w:trPr>
        <w:tc>
          <w:tcPr>
            <w:tcW w:w="905" w:type="dxa"/>
            <w:tcBorders>
              <w:top w:val="nil"/>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n</w:t>
            </w:r>
          </w:p>
        </w:tc>
        <w:tc>
          <w:tcPr>
            <w:tcW w:w="3334"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95"/>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o</w:t>
            </w:r>
          </w:p>
        </w:tc>
        <w:tc>
          <w:tcPr>
            <w:tcW w:w="3334"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510"/>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897" w:rsidRPr="00B36EE9" w:rsidRDefault="00B05897"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b/>
                <w:bCs/>
                <w:color w:val="000000"/>
                <w:sz w:val="20"/>
                <w:szCs w:val="20"/>
              </w:rPr>
              <w:t>p</w:t>
            </w:r>
          </w:p>
        </w:tc>
        <w:tc>
          <w:tcPr>
            <w:tcW w:w="3334"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rPr>
                <w:rFonts w:ascii="Calibri" w:eastAsia="MS Mincho" w:hAnsi="Calibri" w:cs="Times New Roman"/>
                <w:color w:val="000000"/>
                <w:sz w:val="20"/>
                <w:szCs w:val="20"/>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05897" w:rsidRPr="00B36EE9" w:rsidRDefault="00B05897" w:rsidP="00B05897">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78" w:type="dxa"/>
            <w:tcBorders>
              <w:top w:val="single" w:sz="4" w:space="0" w:color="auto"/>
              <w:left w:val="nil"/>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B36EE9" w:rsidRDefault="00B05897" w:rsidP="00950D1B">
            <w:pPr>
              <w:spacing w:after="0" w:line="240" w:lineRule="auto"/>
              <w:jc w:val="center"/>
              <w:rPr>
                <w:rFonts w:ascii="Calibri" w:eastAsia="MS Mincho" w:hAnsi="Calibri" w:cs="Times New Roman"/>
                <w:color w:val="000000"/>
                <w:sz w:val="20"/>
                <w:szCs w:val="20"/>
              </w:rPr>
            </w:pPr>
          </w:p>
        </w:tc>
      </w:tr>
      <w:tr w:rsidR="00B05897" w:rsidRPr="00B36EE9" w:rsidTr="00A56E2B">
        <w:trPr>
          <w:trHeight w:val="405"/>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897" w:rsidRPr="00A56E2B" w:rsidRDefault="00B05897"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2</w:t>
            </w:r>
          </w:p>
        </w:tc>
        <w:tc>
          <w:tcPr>
            <w:tcW w:w="3334" w:type="dxa"/>
            <w:tcBorders>
              <w:top w:val="single" w:sz="4" w:space="0" w:color="auto"/>
              <w:left w:val="nil"/>
              <w:bottom w:val="single" w:sz="4" w:space="0" w:color="auto"/>
              <w:right w:val="single" w:sz="4" w:space="0" w:color="auto"/>
            </w:tcBorders>
            <w:shd w:val="clear" w:color="000000" w:fill="FFFFFF"/>
            <w:vAlign w:val="center"/>
            <w:hideMark/>
          </w:tcPr>
          <w:p w:rsidR="00B05897" w:rsidRPr="00A56E2B" w:rsidRDefault="00A56E2B" w:rsidP="00A56E2B">
            <w:pPr>
              <w:autoSpaceDE w:val="0"/>
              <w:autoSpaceDN w:val="0"/>
              <w:adjustRightInd w:val="0"/>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Additional</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05897" w:rsidRPr="00A56E2B" w:rsidRDefault="00B05897" w:rsidP="00950D1B">
            <w:pPr>
              <w:spacing w:after="0" w:line="240" w:lineRule="auto"/>
              <w:jc w:val="center"/>
              <w:rPr>
                <w:rFonts w:ascii="Calibri" w:eastAsia="MS Mincho" w:hAnsi="Calibri" w:cs="Times New Roman"/>
                <w:b/>
                <w:bCs/>
                <w:color w:val="000000"/>
                <w:sz w:val="24"/>
                <w:szCs w:val="24"/>
              </w:rPr>
            </w:pPr>
            <w:r w:rsidRPr="00A56E2B">
              <w:rPr>
                <w:rFonts w:ascii="Calibri" w:eastAsia="MS Mincho" w:hAnsi="Calibri" w:cs="Times New Roman"/>
                <w:b/>
                <w:bCs/>
                <w:color w:val="000000"/>
                <w:sz w:val="24"/>
                <w:szCs w:val="24"/>
              </w:rPr>
              <w:t> </w:t>
            </w:r>
          </w:p>
        </w:tc>
        <w:tc>
          <w:tcPr>
            <w:tcW w:w="1170" w:type="dxa"/>
            <w:tcBorders>
              <w:top w:val="single" w:sz="4" w:space="0" w:color="auto"/>
              <w:left w:val="nil"/>
              <w:bottom w:val="single" w:sz="4" w:space="0" w:color="auto"/>
              <w:right w:val="single" w:sz="4" w:space="0" w:color="auto"/>
            </w:tcBorders>
            <w:shd w:val="clear" w:color="000000" w:fill="FFFFFF"/>
          </w:tcPr>
          <w:p w:rsidR="00B05897" w:rsidRPr="00A56E2B" w:rsidRDefault="00B05897" w:rsidP="00950D1B">
            <w:pPr>
              <w:spacing w:after="0" w:line="240" w:lineRule="auto"/>
              <w:jc w:val="center"/>
              <w:rPr>
                <w:rFonts w:ascii="Calibri" w:eastAsia="MS Mincho" w:hAnsi="Calibri" w:cs="Times New Roman"/>
                <w:b/>
                <w:bCs/>
                <w:color w:val="000000"/>
                <w:sz w:val="24"/>
                <w:szCs w:val="24"/>
              </w:rPr>
            </w:pPr>
          </w:p>
        </w:tc>
        <w:tc>
          <w:tcPr>
            <w:tcW w:w="1078" w:type="dxa"/>
            <w:tcBorders>
              <w:top w:val="single" w:sz="4" w:space="0" w:color="auto"/>
              <w:left w:val="nil"/>
              <w:bottom w:val="single" w:sz="4" w:space="0" w:color="auto"/>
              <w:right w:val="single" w:sz="4" w:space="0" w:color="auto"/>
            </w:tcBorders>
            <w:shd w:val="clear" w:color="000000" w:fill="FFFFFF"/>
          </w:tcPr>
          <w:p w:rsidR="00B05897" w:rsidRPr="00A56E2B" w:rsidRDefault="00B05897" w:rsidP="00950D1B">
            <w:pPr>
              <w:spacing w:after="0" w:line="240" w:lineRule="auto"/>
              <w:jc w:val="center"/>
              <w:rPr>
                <w:rFonts w:ascii="Calibri" w:eastAsia="MS Mincho" w:hAnsi="Calibri" w:cs="Times New Roman"/>
                <w:b/>
                <w:bCs/>
                <w:color w:val="000000"/>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000000" w:fill="FFFFFF"/>
          </w:tcPr>
          <w:p w:rsidR="00B05897" w:rsidRPr="00A56E2B" w:rsidRDefault="00B05897" w:rsidP="00950D1B">
            <w:pPr>
              <w:spacing w:after="0" w:line="240" w:lineRule="auto"/>
              <w:jc w:val="center"/>
              <w:rPr>
                <w:rFonts w:ascii="Calibri" w:eastAsia="MS Mincho" w:hAnsi="Calibri" w:cs="Times New Roman"/>
                <w:b/>
                <w:bCs/>
                <w:color w:val="000000"/>
                <w:sz w:val="24"/>
                <w:szCs w:val="24"/>
              </w:rPr>
            </w:pPr>
          </w:p>
        </w:tc>
      </w:tr>
      <w:tr w:rsidR="00A56E2B" w:rsidRPr="00B36EE9" w:rsidTr="00950D1B">
        <w:trPr>
          <w:trHeight w:val="405"/>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jc w:val="center"/>
              <w:rPr>
                <w:rFonts w:ascii="Calibri" w:eastAsia="MS Mincho" w:hAnsi="Calibri" w:cs="Times New Roman"/>
                <w:b/>
                <w:bCs/>
                <w:color w:val="000000"/>
                <w:sz w:val="20"/>
                <w:szCs w:val="20"/>
              </w:rPr>
            </w:pPr>
            <w:r>
              <w:rPr>
                <w:rFonts w:ascii="Calibri" w:eastAsia="MS Mincho" w:hAnsi="Calibri" w:cs="Times New Roman"/>
                <w:b/>
                <w:bCs/>
                <w:color w:val="000000"/>
                <w:sz w:val="20"/>
                <w:szCs w:val="20"/>
              </w:rPr>
              <w:t>a</w:t>
            </w:r>
          </w:p>
        </w:tc>
        <w:tc>
          <w:tcPr>
            <w:tcW w:w="3334" w:type="dxa"/>
            <w:tcBorders>
              <w:top w:val="nil"/>
              <w:left w:val="nil"/>
              <w:bottom w:val="single" w:sz="4" w:space="0" w:color="auto"/>
              <w:right w:val="single" w:sz="4" w:space="0" w:color="auto"/>
            </w:tcBorders>
            <w:shd w:val="clear" w:color="000000" w:fill="FFFFFF"/>
            <w:vAlign w:val="center"/>
          </w:tcPr>
          <w:p w:rsidR="00A56E2B" w:rsidRPr="00B36EE9" w:rsidRDefault="00A56E2B" w:rsidP="00950D1B">
            <w:pPr>
              <w:autoSpaceDE w:val="0"/>
              <w:autoSpaceDN w:val="0"/>
              <w:adjustRightInd w:val="0"/>
              <w:spacing w:after="0" w:line="240" w:lineRule="auto"/>
              <w:rPr>
                <w:rFonts w:ascii="Calibri" w:eastAsia="MS Mincho" w:hAnsi="Calibri" w:cs="Times New Roman"/>
                <w:bCs/>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Lump sum</w:t>
            </w:r>
          </w:p>
        </w:tc>
        <w:tc>
          <w:tcPr>
            <w:tcW w:w="3339" w:type="dxa"/>
            <w:gridSpan w:val="3"/>
            <w:tcBorders>
              <w:top w:val="nil"/>
              <w:left w:val="nil"/>
              <w:bottom w:val="single" w:sz="4" w:space="0" w:color="auto"/>
              <w:right w:val="single" w:sz="4" w:space="0" w:color="auto"/>
            </w:tcBorders>
            <w:shd w:val="clear" w:color="000000" w:fill="FFFFFF"/>
          </w:tcPr>
          <w:p w:rsidR="00A56E2B" w:rsidRPr="00B36EE9" w:rsidRDefault="00A56E2B" w:rsidP="00950D1B">
            <w:pPr>
              <w:spacing w:after="0" w:line="240" w:lineRule="auto"/>
              <w:jc w:val="center"/>
              <w:rPr>
                <w:rFonts w:ascii="Calibri" w:eastAsia="MS Mincho" w:hAnsi="Calibri" w:cs="Times New Roman"/>
                <w:color w:val="000000"/>
                <w:sz w:val="20"/>
                <w:szCs w:val="20"/>
              </w:rPr>
            </w:pPr>
          </w:p>
        </w:tc>
      </w:tr>
      <w:tr w:rsidR="00A56E2B" w:rsidRPr="00B36EE9" w:rsidTr="00950D1B">
        <w:trPr>
          <w:trHeight w:val="510"/>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jc w:val="center"/>
              <w:rPr>
                <w:rFonts w:ascii="Calibri" w:eastAsia="MS Mincho" w:hAnsi="Calibri" w:cs="Times New Roman"/>
                <w:b/>
                <w:bCs/>
                <w:color w:val="000000"/>
                <w:sz w:val="20"/>
                <w:szCs w:val="20"/>
              </w:rPr>
            </w:pPr>
            <w:r>
              <w:rPr>
                <w:rFonts w:ascii="Calibri" w:eastAsia="MS Mincho" w:hAnsi="Calibri" w:cs="Times New Roman"/>
                <w:b/>
                <w:bCs/>
                <w:color w:val="000000"/>
                <w:sz w:val="20"/>
                <w:szCs w:val="20"/>
              </w:rPr>
              <w:t>b</w:t>
            </w:r>
          </w:p>
        </w:tc>
        <w:tc>
          <w:tcPr>
            <w:tcW w:w="3334" w:type="dxa"/>
            <w:tcBorders>
              <w:top w:val="nil"/>
              <w:left w:val="nil"/>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hideMark/>
          </w:tcPr>
          <w:p w:rsidR="00A56E2B" w:rsidRPr="00B36EE9" w:rsidRDefault="00A56E2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Lump sum</w:t>
            </w:r>
          </w:p>
        </w:tc>
        <w:tc>
          <w:tcPr>
            <w:tcW w:w="3339" w:type="dxa"/>
            <w:gridSpan w:val="3"/>
            <w:tcBorders>
              <w:top w:val="nil"/>
              <w:left w:val="nil"/>
              <w:bottom w:val="single" w:sz="4" w:space="0" w:color="auto"/>
              <w:right w:val="single" w:sz="4" w:space="0" w:color="auto"/>
            </w:tcBorders>
            <w:shd w:val="clear" w:color="000000" w:fill="FFFFFF"/>
          </w:tcPr>
          <w:p w:rsidR="00A56E2B" w:rsidRPr="00B36EE9" w:rsidRDefault="00A56E2B" w:rsidP="00950D1B">
            <w:pPr>
              <w:spacing w:after="0" w:line="240" w:lineRule="auto"/>
              <w:jc w:val="center"/>
              <w:rPr>
                <w:rFonts w:ascii="Calibri" w:eastAsia="MS Mincho" w:hAnsi="Calibri" w:cs="Times New Roman"/>
                <w:color w:val="000000"/>
                <w:sz w:val="20"/>
                <w:szCs w:val="20"/>
              </w:rPr>
            </w:pPr>
          </w:p>
        </w:tc>
      </w:tr>
      <w:tr w:rsidR="00A56E2B" w:rsidRPr="00B36EE9" w:rsidTr="00950D1B">
        <w:trPr>
          <w:trHeight w:val="510"/>
          <w:jc w:val="center"/>
        </w:trPr>
        <w:tc>
          <w:tcPr>
            <w:tcW w:w="905" w:type="dxa"/>
            <w:tcBorders>
              <w:top w:val="nil"/>
              <w:left w:val="single" w:sz="4" w:space="0" w:color="auto"/>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jc w:val="center"/>
              <w:rPr>
                <w:rFonts w:ascii="Calibri" w:eastAsia="MS Mincho" w:hAnsi="Calibri" w:cs="Times New Roman"/>
                <w:b/>
                <w:bCs/>
                <w:color w:val="000000"/>
                <w:sz w:val="20"/>
                <w:szCs w:val="20"/>
              </w:rPr>
            </w:pPr>
            <w:r>
              <w:rPr>
                <w:rFonts w:ascii="Calibri" w:eastAsia="MS Mincho" w:hAnsi="Calibri" w:cs="Times New Roman"/>
                <w:b/>
                <w:bCs/>
                <w:color w:val="000000"/>
                <w:sz w:val="20"/>
                <w:szCs w:val="20"/>
              </w:rPr>
              <w:t>c</w:t>
            </w:r>
          </w:p>
        </w:tc>
        <w:tc>
          <w:tcPr>
            <w:tcW w:w="3334" w:type="dxa"/>
            <w:tcBorders>
              <w:top w:val="nil"/>
              <w:left w:val="nil"/>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rPr>
                <w:rFonts w:ascii="Calibri" w:eastAsia="MS Mincho" w:hAnsi="Calibri"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vAlign w:val="center"/>
            <w:hideMark/>
          </w:tcPr>
          <w:p w:rsidR="00A56E2B" w:rsidRPr="00B36EE9" w:rsidRDefault="00A56E2B" w:rsidP="00950D1B">
            <w:pPr>
              <w:spacing w:after="0" w:line="240" w:lineRule="auto"/>
              <w:jc w:val="center"/>
              <w:rPr>
                <w:rFonts w:ascii="Calibri" w:eastAsia="MS Mincho" w:hAnsi="Calibri" w:cs="Times New Roman"/>
                <w:color w:val="000000"/>
                <w:sz w:val="20"/>
                <w:szCs w:val="20"/>
              </w:rPr>
            </w:pPr>
            <w:r w:rsidRPr="00B36EE9">
              <w:rPr>
                <w:rFonts w:ascii="Calibri" w:eastAsia="MS Mincho" w:hAnsi="Calibri" w:cs="Times New Roman"/>
                <w:color w:val="000000"/>
                <w:sz w:val="20"/>
                <w:szCs w:val="20"/>
              </w:rPr>
              <w:t>Lump sum</w:t>
            </w:r>
          </w:p>
        </w:tc>
        <w:tc>
          <w:tcPr>
            <w:tcW w:w="3339" w:type="dxa"/>
            <w:gridSpan w:val="3"/>
            <w:tcBorders>
              <w:top w:val="nil"/>
              <w:left w:val="nil"/>
              <w:bottom w:val="single" w:sz="4" w:space="0" w:color="auto"/>
              <w:right w:val="single" w:sz="4" w:space="0" w:color="auto"/>
            </w:tcBorders>
            <w:shd w:val="clear" w:color="000000" w:fill="FFFFFF"/>
          </w:tcPr>
          <w:p w:rsidR="00A56E2B" w:rsidRPr="00B36EE9" w:rsidRDefault="00A56E2B" w:rsidP="00950D1B">
            <w:pPr>
              <w:spacing w:after="0" w:line="240" w:lineRule="auto"/>
              <w:jc w:val="center"/>
              <w:rPr>
                <w:rFonts w:ascii="Calibri" w:eastAsia="MS Mincho" w:hAnsi="Calibri" w:cs="Times New Roman"/>
                <w:color w:val="000000"/>
                <w:sz w:val="20"/>
                <w:szCs w:val="20"/>
              </w:rPr>
            </w:pPr>
          </w:p>
        </w:tc>
      </w:tr>
      <w:tr w:rsidR="00A56E2B" w:rsidRPr="00B36EE9" w:rsidTr="00950D1B">
        <w:trPr>
          <w:trHeight w:val="300"/>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A56E2B" w:rsidRPr="00B36EE9" w:rsidRDefault="00A56E2B" w:rsidP="00950D1B">
            <w:pPr>
              <w:spacing w:after="0" w:line="240" w:lineRule="auto"/>
              <w:jc w:val="center"/>
              <w:rPr>
                <w:rFonts w:ascii="Calibri" w:eastAsia="MS Mincho" w:hAnsi="Calibri" w:cs="Times New Roman"/>
                <w:b/>
                <w:bCs/>
                <w:color w:val="000000"/>
                <w:sz w:val="20"/>
                <w:szCs w:val="20"/>
              </w:rPr>
            </w:pPr>
            <w:r>
              <w:rPr>
                <w:rFonts w:ascii="Calibri" w:eastAsia="MS Mincho" w:hAnsi="Calibri" w:cs="Times New Roman"/>
                <w:b/>
                <w:bCs/>
                <w:color w:val="000000"/>
                <w:sz w:val="20"/>
                <w:szCs w:val="20"/>
              </w:rPr>
              <w:t>d</w:t>
            </w:r>
          </w:p>
        </w:tc>
        <w:tc>
          <w:tcPr>
            <w:tcW w:w="3334" w:type="dxa"/>
            <w:tcBorders>
              <w:top w:val="single" w:sz="4" w:space="0" w:color="auto"/>
              <w:left w:val="nil"/>
              <w:bottom w:val="single" w:sz="4" w:space="0" w:color="auto"/>
              <w:right w:val="single" w:sz="4" w:space="0" w:color="auto"/>
            </w:tcBorders>
            <w:shd w:val="clear" w:color="000000" w:fill="FFFFFF"/>
            <w:vAlign w:val="center"/>
          </w:tcPr>
          <w:p w:rsidR="00A56E2B" w:rsidRDefault="00A56E2B" w:rsidP="00A56E2B">
            <w:pPr>
              <w:spacing w:after="0" w:line="240" w:lineRule="auto"/>
              <w:rPr>
                <w:rFonts w:ascii="Calibri" w:eastAsia="MS Mincho" w:hAnsi="Calibri" w:cs="Times New Roman"/>
                <w:b/>
                <w:bCs/>
                <w:color w:val="000000"/>
                <w:sz w:val="20"/>
                <w:szCs w:val="20"/>
              </w:rPr>
            </w:pPr>
          </w:p>
        </w:tc>
        <w:tc>
          <w:tcPr>
            <w:tcW w:w="1170" w:type="dxa"/>
            <w:tcBorders>
              <w:top w:val="single" w:sz="4" w:space="0" w:color="auto"/>
              <w:left w:val="nil"/>
              <w:bottom w:val="single" w:sz="4" w:space="0" w:color="auto"/>
              <w:right w:val="single" w:sz="4" w:space="0" w:color="auto"/>
            </w:tcBorders>
            <w:noWrap/>
            <w:vAlign w:val="bottom"/>
          </w:tcPr>
          <w:p w:rsidR="00A56E2B" w:rsidRPr="00A56E2B" w:rsidRDefault="00A56E2B" w:rsidP="00950D1B">
            <w:pPr>
              <w:spacing w:after="0" w:line="240" w:lineRule="auto"/>
              <w:jc w:val="center"/>
              <w:rPr>
                <w:rFonts w:ascii="Calibri" w:eastAsia="MS Mincho" w:hAnsi="Calibri" w:cs="Times New Roman"/>
                <w:b/>
                <w:bCs/>
                <w:color w:val="000000"/>
                <w:sz w:val="20"/>
                <w:szCs w:val="20"/>
              </w:rPr>
            </w:pPr>
            <w:r w:rsidRPr="00B36EE9">
              <w:rPr>
                <w:rFonts w:ascii="Calibri" w:eastAsia="MS Mincho" w:hAnsi="Calibri" w:cs="Times New Roman"/>
                <w:color w:val="000000"/>
                <w:sz w:val="20"/>
                <w:szCs w:val="20"/>
              </w:rPr>
              <w:t>Lump sum</w:t>
            </w:r>
          </w:p>
        </w:tc>
        <w:tc>
          <w:tcPr>
            <w:tcW w:w="3339" w:type="dxa"/>
            <w:gridSpan w:val="3"/>
            <w:tcBorders>
              <w:top w:val="single" w:sz="4" w:space="0" w:color="auto"/>
              <w:left w:val="nil"/>
              <w:bottom w:val="single" w:sz="4" w:space="0" w:color="auto"/>
              <w:right w:val="single" w:sz="4" w:space="0" w:color="auto"/>
            </w:tcBorders>
            <w:vAlign w:val="bottom"/>
          </w:tcPr>
          <w:p w:rsidR="00A56E2B" w:rsidRPr="00A56E2B" w:rsidRDefault="00A56E2B" w:rsidP="00950D1B">
            <w:pPr>
              <w:spacing w:after="0" w:line="240" w:lineRule="auto"/>
              <w:rPr>
                <w:rFonts w:ascii="Calibri" w:eastAsia="MS Mincho" w:hAnsi="Calibri" w:cs="Times New Roman"/>
                <w:b/>
                <w:bCs/>
                <w:color w:val="000000"/>
                <w:sz w:val="20"/>
                <w:szCs w:val="20"/>
              </w:rPr>
            </w:pPr>
          </w:p>
        </w:tc>
      </w:tr>
      <w:tr w:rsidR="00B05897" w:rsidRPr="00B36EE9" w:rsidTr="00A56E2B">
        <w:trPr>
          <w:trHeight w:val="300"/>
          <w:jc w:val="center"/>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tcPr>
          <w:p w:rsidR="00B05897" w:rsidRPr="00B36EE9" w:rsidRDefault="00B05897" w:rsidP="00950D1B">
            <w:pPr>
              <w:spacing w:after="0" w:line="240" w:lineRule="auto"/>
              <w:jc w:val="center"/>
              <w:rPr>
                <w:rFonts w:ascii="Calibri" w:eastAsia="MS Mincho" w:hAnsi="Calibri" w:cs="Times New Roman"/>
                <w:b/>
                <w:bCs/>
                <w:color w:val="000000"/>
                <w:sz w:val="20"/>
                <w:szCs w:val="20"/>
              </w:rPr>
            </w:pPr>
          </w:p>
        </w:tc>
        <w:tc>
          <w:tcPr>
            <w:tcW w:w="3334" w:type="dxa"/>
            <w:tcBorders>
              <w:top w:val="single" w:sz="4" w:space="0" w:color="auto"/>
              <w:left w:val="nil"/>
              <w:bottom w:val="single" w:sz="4" w:space="0" w:color="auto"/>
              <w:right w:val="single" w:sz="4" w:space="0" w:color="auto"/>
            </w:tcBorders>
            <w:shd w:val="clear" w:color="000000" w:fill="FFFFFF"/>
            <w:vAlign w:val="center"/>
          </w:tcPr>
          <w:p w:rsidR="00B05897" w:rsidRPr="00B36EE9" w:rsidRDefault="00A56E2B" w:rsidP="00A56E2B">
            <w:pPr>
              <w:spacing w:after="0" w:line="240" w:lineRule="auto"/>
              <w:rPr>
                <w:rFonts w:ascii="Calibri" w:eastAsia="MS Mincho" w:hAnsi="Calibri" w:cs="Times New Roman"/>
                <w:b/>
                <w:bCs/>
                <w:color w:val="000000"/>
                <w:sz w:val="20"/>
                <w:szCs w:val="20"/>
              </w:rPr>
            </w:pPr>
            <w:r>
              <w:rPr>
                <w:rFonts w:ascii="Calibri" w:eastAsia="MS Mincho" w:hAnsi="Calibri" w:cs="Times New Roman"/>
                <w:b/>
                <w:bCs/>
                <w:color w:val="000000"/>
                <w:sz w:val="20"/>
                <w:szCs w:val="20"/>
              </w:rPr>
              <w:t>Total Cost</w:t>
            </w:r>
          </w:p>
        </w:tc>
        <w:tc>
          <w:tcPr>
            <w:tcW w:w="2340" w:type="dxa"/>
            <w:gridSpan w:val="2"/>
            <w:tcBorders>
              <w:top w:val="single" w:sz="4" w:space="0" w:color="auto"/>
              <w:left w:val="nil"/>
              <w:bottom w:val="single" w:sz="4" w:space="0" w:color="auto"/>
              <w:right w:val="single" w:sz="4" w:space="0" w:color="auto"/>
            </w:tcBorders>
            <w:noWrap/>
            <w:vAlign w:val="bottom"/>
          </w:tcPr>
          <w:p w:rsidR="00B05897" w:rsidRPr="00B36EE9" w:rsidRDefault="00B05897" w:rsidP="00950D1B">
            <w:pPr>
              <w:spacing w:after="0" w:line="240" w:lineRule="auto"/>
              <w:rPr>
                <w:rFonts w:ascii="Calibri" w:eastAsia="MS Mincho" w:hAnsi="Calibri" w:cs="Times New Roman"/>
                <w:color w:val="000000"/>
              </w:rPr>
            </w:pPr>
          </w:p>
        </w:tc>
        <w:tc>
          <w:tcPr>
            <w:tcW w:w="1078" w:type="dxa"/>
            <w:tcBorders>
              <w:top w:val="single" w:sz="4" w:space="0" w:color="auto"/>
              <w:left w:val="nil"/>
              <w:bottom w:val="single" w:sz="4" w:space="0" w:color="auto"/>
              <w:right w:val="single" w:sz="4" w:space="0" w:color="auto"/>
            </w:tcBorders>
          </w:tcPr>
          <w:p w:rsidR="00B05897" w:rsidRPr="00B36EE9" w:rsidRDefault="00B05897" w:rsidP="00950D1B">
            <w:pPr>
              <w:spacing w:after="0" w:line="240" w:lineRule="auto"/>
              <w:rPr>
                <w:rFonts w:ascii="Calibri" w:eastAsia="MS Mincho" w:hAnsi="Calibri" w:cs="Times New Roman"/>
                <w:color w:val="000000"/>
              </w:rPr>
            </w:pPr>
          </w:p>
        </w:tc>
        <w:tc>
          <w:tcPr>
            <w:tcW w:w="1091" w:type="dxa"/>
            <w:tcBorders>
              <w:top w:val="single" w:sz="4" w:space="0" w:color="auto"/>
              <w:left w:val="single" w:sz="4" w:space="0" w:color="auto"/>
              <w:bottom w:val="single" w:sz="4" w:space="0" w:color="auto"/>
              <w:right w:val="single" w:sz="4" w:space="0" w:color="auto"/>
            </w:tcBorders>
          </w:tcPr>
          <w:p w:rsidR="00B05897" w:rsidRPr="00B36EE9" w:rsidRDefault="00B05897" w:rsidP="00950D1B">
            <w:pPr>
              <w:spacing w:after="0" w:line="240" w:lineRule="auto"/>
              <w:rPr>
                <w:rFonts w:ascii="Calibri" w:eastAsia="MS Mincho" w:hAnsi="Calibri" w:cs="Times New Roman"/>
                <w:color w:val="000000"/>
              </w:rPr>
            </w:pPr>
          </w:p>
        </w:tc>
      </w:tr>
    </w:tbl>
    <w:p w:rsidR="00B05897" w:rsidRPr="00B36EE9" w:rsidRDefault="00B05897" w:rsidP="00B05897">
      <w:pPr>
        <w:widowControl w:val="0"/>
        <w:overflowPunct w:val="0"/>
        <w:adjustRightInd w:val="0"/>
        <w:spacing w:after="0" w:line="240" w:lineRule="auto"/>
        <w:rPr>
          <w:rFonts w:ascii="Calibri" w:eastAsia="MS Mincho" w:hAnsi="Calibri" w:cs="Arial"/>
        </w:rPr>
      </w:pPr>
    </w:p>
    <w:p w:rsidR="00B05897" w:rsidRPr="00B36EE9" w:rsidRDefault="00B05897" w:rsidP="00B05897">
      <w:pPr>
        <w:spacing w:after="0" w:line="240" w:lineRule="auto"/>
        <w:contextualSpacing/>
        <w:jc w:val="both"/>
        <w:rPr>
          <w:rFonts w:ascii="Calibri" w:eastAsia="MS Mincho" w:hAnsi="Calibri" w:cs="Times New Roman"/>
          <w:bCs/>
          <w:kern w:val="28"/>
          <w:sz w:val="20"/>
          <w:szCs w:val="20"/>
          <w:lang w:val="en-CA"/>
        </w:rPr>
      </w:pPr>
    </w:p>
    <w:p w:rsidR="00B05897" w:rsidRPr="00B36EE9" w:rsidRDefault="00B05897" w:rsidP="00B05897">
      <w:pPr>
        <w:spacing w:after="0" w:line="240" w:lineRule="auto"/>
        <w:contextualSpacing/>
        <w:jc w:val="both"/>
        <w:rPr>
          <w:rFonts w:ascii="Calibri" w:eastAsia="MS Mincho" w:hAnsi="Calibri" w:cs="Times New Roman"/>
          <w:bCs/>
          <w:kern w:val="28"/>
          <w:sz w:val="20"/>
          <w:szCs w:val="20"/>
        </w:rPr>
      </w:pPr>
      <w:r w:rsidRPr="00B36EE9">
        <w:rPr>
          <w:rFonts w:ascii="Calibri" w:eastAsia="MS Mincho" w:hAnsi="Calibri" w:cs="Times New Roman"/>
          <w:bCs/>
          <w:kern w:val="28"/>
          <w:sz w:val="20"/>
          <w:szCs w:val="20"/>
        </w:rPr>
        <w:t>Company Name</w:t>
      </w:r>
    </w:p>
    <w:p w:rsidR="00B05897" w:rsidRPr="00B36EE9" w:rsidRDefault="00B05897" w:rsidP="00B05897">
      <w:pPr>
        <w:spacing w:after="0" w:line="240" w:lineRule="auto"/>
        <w:contextualSpacing/>
        <w:jc w:val="both"/>
        <w:rPr>
          <w:rFonts w:ascii="Calibri" w:eastAsia="MS Mincho" w:hAnsi="Calibri" w:cs="Times New Roman"/>
          <w:bCs/>
          <w:kern w:val="28"/>
          <w:sz w:val="20"/>
          <w:szCs w:val="20"/>
        </w:rPr>
      </w:pPr>
      <w:r w:rsidRPr="00B36EE9">
        <w:rPr>
          <w:rFonts w:ascii="Calibri" w:eastAsia="MS Mincho" w:hAnsi="Calibri" w:cs="Times New Roman"/>
          <w:bCs/>
          <w:kern w:val="28"/>
          <w:sz w:val="20"/>
          <w:szCs w:val="20"/>
        </w:rPr>
        <w:t xml:space="preserve">Authorized Signatory:                                                                                                                    Stamp:       </w:t>
      </w:r>
    </w:p>
    <w:p w:rsidR="00B05897" w:rsidRPr="00B36EE9" w:rsidRDefault="00B05897" w:rsidP="00B05897">
      <w:pPr>
        <w:spacing w:after="0" w:line="240" w:lineRule="auto"/>
        <w:contextualSpacing/>
        <w:jc w:val="both"/>
        <w:rPr>
          <w:rFonts w:ascii="Calibri" w:eastAsia="MS Mincho" w:hAnsi="Calibri" w:cs="Times New Roman"/>
          <w:bCs/>
          <w:kern w:val="28"/>
          <w:sz w:val="20"/>
          <w:szCs w:val="20"/>
        </w:rPr>
      </w:pPr>
      <w:r w:rsidRPr="00B36EE9">
        <w:rPr>
          <w:rFonts w:ascii="Calibri" w:eastAsia="MS Mincho" w:hAnsi="Calibri" w:cs="Times New Roman"/>
          <w:bCs/>
          <w:kern w:val="28"/>
          <w:sz w:val="20"/>
          <w:szCs w:val="20"/>
        </w:rPr>
        <w:t xml:space="preserve">Signature                                                                                                                                         Date: </w:t>
      </w:r>
    </w:p>
    <w:p w:rsidR="00B05897" w:rsidRPr="00A56E2B" w:rsidRDefault="00B05897" w:rsidP="00A56E2B">
      <w:pPr>
        <w:spacing w:after="200" w:line="276" w:lineRule="auto"/>
        <w:rPr>
          <w:rFonts w:ascii="Calibri" w:eastAsia="MS Mincho" w:hAnsi="Calibri" w:cs="Times New Roman"/>
          <w:bCs/>
          <w:kern w:val="28"/>
          <w:sz w:val="20"/>
          <w:szCs w:val="20"/>
        </w:rPr>
      </w:pPr>
    </w:p>
    <w:sectPr w:rsidR="00B05897" w:rsidRPr="00A56E2B" w:rsidSect="00C92255">
      <w:pgSz w:w="12240" w:h="15840"/>
      <w:pgMar w:top="36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31FB"/>
    <w:multiLevelType w:val="hybridMultilevel"/>
    <w:tmpl w:val="0FB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D4F18"/>
    <w:multiLevelType w:val="hybridMultilevel"/>
    <w:tmpl w:val="2AF67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D23412"/>
    <w:multiLevelType w:val="hybridMultilevel"/>
    <w:tmpl w:val="AF3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A1DAF"/>
    <w:multiLevelType w:val="hybridMultilevel"/>
    <w:tmpl w:val="938A9760"/>
    <w:lvl w:ilvl="0" w:tplc="0409000F">
      <w:start w:val="1"/>
      <w:numFmt w:val="decimal"/>
      <w:lvlText w:val="%1."/>
      <w:lvlJc w:val="left"/>
      <w:pPr>
        <w:ind w:left="360" w:hanging="360"/>
      </w:pPr>
      <w:rPr>
        <w:color w:val="auto"/>
      </w:rPr>
    </w:lvl>
    <w:lvl w:ilvl="1" w:tplc="34090019">
      <w:start w:val="1"/>
      <w:numFmt w:val="lowerLetter"/>
      <w:lvlText w:val="%2."/>
      <w:lvlJc w:val="left"/>
      <w:pPr>
        <w:ind w:left="1080" w:hanging="360"/>
      </w:pPr>
      <w:rPr>
        <w:rFonts w:cs="Times New Roman"/>
      </w:rPr>
    </w:lvl>
    <w:lvl w:ilvl="2" w:tplc="3409001B">
      <w:start w:val="1"/>
      <w:numFmt w:val="lowerRoman"/>
      <w:lvlText w:val="%3."/>
      <w:lvlJc w:val="right"/>
      <w:pPr>
        <w:ind w:left="1800" w:hanging="180"/>
      </w:pPr>
      <w:rPr>
        <w:rFonts w:cs="Times New Roman"/>
      </w:rPr>
    </w:lvl>
    <w:lvl w:ilvl="3" w:tplc="3409000F">
      <w:start w:val="1"/>
      <w:numFmt w:val="decimal"/>
      <w:lvlText w:val="%4."/>
      <w:lvlJc w:val="left"/>
      <w:pPr>
        <w:ind w:left="2520" w:hanging="360"/>
      </w:pPr>
      <w:rPr>
        <w:rFonts w:cs="Times New Roman"/>
      </w:rPr>
    </w:lvl>
    <w:lvl w:ilvl="4" w:tplc="34090019">
      <w:start w:val="1"/>
      <w:numFmt w:val="lowerLetter"/>
      <w:lvlText w:val="%5."/>
      <w:lvlJc w:val="left"/>
      <w:pPr>
        <w:ind w:left="3240" w:hanging="360"/>
      </w:pPr>
      <w:rPr>
        <w:rFonts w:cs="Times New Roman"/>
      </w:rPr>
    </w:lvl>
    <w:lvl w:ilvl="5" w:tplc="3409001B">
      <w:start w:val="1"/>
      <w:numFmt w:val="lowerRoman"/>
      <w:lvlText w:val="%6."/>
      <w:lvlJc w:val="right"/>
      <w:pPr>
        <w:ind w:left="3960" w:hanging="180"/>
      </w:pPr>
      <w:rPr>
        <w:rFonts w:cs="Times New Roman"/>
      </w:rPr>
    </w:lvl>
    <w:lvl w:ilvl="6" w:tplc="3409000F">
      <w:start w:val="1"/>
      <w:numFmt w:val="decimal"/>
      <w:lvlText w:val="%7."/>
      <w:lvlJc w:val="left"/>
      <w:pPr>
        <w:ind w:left="4680" w:hanging="360"/>
      </w:pPr>
      <w:rPr>
        <w:rFonts w:cs="Times New Roman"/>
      </w:rPr>
    </w:lvl>
    <w:lvl w:ilvl="7" w:tplc="34090019">
      <w:start w:val="1"/>
      <w:numFmt w:val="lowerLetter"/>
      <w:lvlText w:val="%8."/>
      <w:lvlJc w:val="left"/>
      <w:pPr>
        <w:ind w:left="5400" w:hanging="360"/>
      </w:pPr>
      <w:rPr>
        <w:rFonts w:cs="Times New Roman"/>
      </w:rPr>
    </w:lvl>
    <w:lvl w:ilvl="8" w:tplc="3409001B">
      <w:start w:val="1"/>
      <w:numFmt w:val="lowerRoman"/>
      <w:lvlText w:val="%9."/>
      <w:lvlJc w:val="right"/>
      <w:pPr>
        <w:ind w:left="6120" w:hanging="180"/>
      </w:pPr>
      <w:rPr>
        <w:rFonts w:cs="Times New Roman"/>
      </w:rPr>
    </w:lvl>
  </w:abstractNum>
  <w:abstractNum w:abstractNumId="4">
    <w:nsid w:val="471D693E"/>
    <w:multiLevelType w:val="hybridMultilevel"/>
    <w:tmpl w:val="731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54368"/>
    <w:multiLevelType w:val="hybridMultilevel"/>
    <w:tmpl w:val="50E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436D9"/>
    <w:multiLevelType w:val="hybridMultilevel"/>
    <w:tmpl w:val="DC88F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A1"/>
    <w:rsid w:val="000753DA"/>
    <w:rsid w:val="00082DD9"/>
    <w:rsid w:val="00153080"/>
    <w:rsid w:val="002049CC"/>
    <w:rsid w:val="00231EED"/>
    <w:rsid w:val="002542A8"/>
    <w:rsid w:val="0068549E"/>
    <w:rsid w:val="008A12DF"/>
    <w:rsid w:val="00950D1B"/>
    <w:rsid w:val="0095366B"/>
    <w:rsid w:val="00A56E2B"/>
    <w:rsid w:val="00AA3BA7"/>
    <w:rsid w:val="00B05897"/>
    <w:rsid w:val="00B5059F"/>
    <w:rsid w:val="00C60B74"/>
    <w:rsid w:val="00C92255"/>
    <w:rsid w:val="00E30027"/>
    <w:rsid w:val="00F40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A2DA-5523-40FD-8A7B-8FA223E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92255"/>
    <w:pPr>
      <w:ind w:left="720"/>
      <w:contextualSpacing/>
    </w:pPr>
  </w:style>
  <w:style w:type="character" w:customStyle="1" w:styleId="ListParagraphChar">
    <w:name w:val="List Paragraph Char"/>
    <w:link w:val="ListParagraph"/>
    <w:locked/>
    <w:rsid w:val="002542A8"/>
  </w:style>
  <w:style w:type="paragraph" w:styleId="NoSpacing">
    <w:name w:val="No Spacing"/>
    <w:uiPriority w:val="1"/>
    <w:qFormat/>
    <w:rsid w:val="002542A8"/>
    <w:pPr>
      <w:widowControl w:val="0"/>
      <w:spacing w:after="0" w:line="240" w:lineRule="auto"/>
    </w:pPr>
    <w:rPr>
      <w:rFonts w:ascii="Calibri" w:eastAsia="Times New Roman" w:hAnsi="Calibri" w:cs="Times New Roman"/>
      <w:kern w:val="2"/>
      <w:sz w:val="21"/>
      <w:lang w:eastAsia="zh-CN"/>
    </w:rPr>
  </w:style>
  <w:style w:type="character" w:styleId="CommentReference">
    <w:name w:val="annotation reference"/>
    <w:basedOn w:val="DefaultParagraphFont"/>
    <w:uiPriority w:val="99"/>
    <w:semiHidden/>
    <w:unhideWhenUsed/>
    <w:rsid w:val="002542A8"/>
    <w:rPr>
      <w:sz w:val="16"/>
      <w:szCs w:val="16"/>
    </w:rPr>
  </w:style>
  <w:style w:type="paragraph" w:styleId="CommentText">
    <w:name w:val="annotation text"/>
    <w:basedOn w:val="Normal"/>
    <w:link w:val="CommentTextChar"/>
    <w:uiPriority w:val="99"/>
    <w:semiHidden/>
    <w:unhideWhenUsed/>
    <w:rsid w:val="002542A8"/>
    <w:pPr>
      <w:widowControl w:val="0"/>
      <w:spacing w:after="200" w:line="240" w:lineRule="auto"/>
    </w:pPr>
    <w:rPr>
      <w:rFonts w:ascii="Calibri" w:eastAsia="Times New Roman" w:hAnsi="Calibri" w:cs="Times New Roman"/>
      <w:kern w:val="2"/>
      <w:sz w:val="20"/>
      <w:szCs w:val="20"/>
      <w:lang w:eastAsia="zh-CN"/>
    </w:rPr>
  </w:style>
  <w:style w:type="character" w:customStyle="1" w:styleId="CommentTextChar">
    <w:name w:val="Comment Text Char"/>
    <w:basedOn w:val="DefaultParagraphFont"/>
    <w:link w:val="CommentText"/>
    <w:uiPriority w:val="99"/>
    <w:semiHidden/>
    <w:rsid w:val="002542A8"/>
    <w:rPr>
      <w:rFonts w:ascii="Calibri" w:eastAsia="Times New Roman" w:hAnsi="Calibri" w:cs="Times New Roman"/>
      <w:kern w:val="2"/>
      <w:sz w:val="20"/>
      <w:szCs w:val="20"/>
      <w:lang w:eastAsia="zh-CN"/>
    </w:rPr>
  </w:style>
  <w:style w:type="paragraph" w:styleId="BalloonText">
    <w:name w:val="Balloon Text"/>
    <w:basedOn w:val="Normal"/>
    <w:link w:val="BalloonTextChar"/>
    <w:uiPriority w:val="99"/>
    <w:semiHidden/>
    <w:unhideWhenUsed/>
    <w:rsid w:val="00254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6627</Words>
  <Characters>37776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GHALIB Farouk</dc:creator>
  <cp:keywords/>
  <dc:description/>
  <cp:lastModifiedBy>GHALIB Farouk</cp:lastModifiedBy>
  <cp:revision>2</cp:revision>
  <dcterms:created xsi:type="dcterms:W3CDTF">2017-03-09T07:25:00Z</dcterms:created>
  <dcterms:modified xsi:type="dcterms:W3CDTF">2017-03-09T07:25:00Z</dcterms:modified>
</cp:coreProperties>
</file>